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0C6DE" w14:textId="77777777" w:rsidR="00A17DDA" w:rsidRDefault="00B77766" w:rsidP="001C0098">
      <w:pPr>
        <w:pStyle w:val="Heading1"/>
        <w:spacing w:line="520" w:lineRule="exact"/>
      </w:pPr>
      <w:r>
        <w:t xml:space="preserve">Application for </w:t>
      </w:r>
      <w:r w:rsidR="00FF08A6">
        <w:br/>
      </w:r>
      <w:r w:rsidR="00A17DDA">
        <w:t>IUPAC Endorsement</w:t>
      </w:r>
    </w:p>
    <w:p w14:paraId="770A3878" w14:textId="77777777" w:rsidR="00A17DDA" w:rsidRDefault="00A17DDA">
      <w:pPr>
        <w:rPr>
          <w:sz w:val="20"/>
        </w:rPr>
      </w:pPr>
    </w:p>
    <w:p w14:paraId="5E253D51" w14:textId="77777777" w:rsidR="00A17DDA" w:rsidRDefault="00A17DDA">
      <w:pPr>
        <w:spacing w:after="120" w:line="220" w:lineRule="atLeast"/>
        <w:rPr>
          <w:sz w:val="22"/>
        </w:rPr>
      </w:pPr>
      <w:r>
        <w:rPr>
          <w:sz w:val="22"/>
        </w:rPr>
        <w:t>Organizers of a conference, who wish to apply to IUPAC for Endorsement, should supply the information requested in this questionnaire, preferably one year in advance</w:t>
      </w:r>
      <w:r>
        <w:rPr>
          <w:b/>
          <w:i/>
          <w:sz w:val="22"/>
        </w:rPr>
        <w:t>.</w:t>
      </w:r>
    </w:p>
    <w:p w14:paraId="55AE31A7" w14:textId="26BB22A2" w:rsidR="00A17DDA" w:rsidRDefault="00A17DDA">
      <w:pPr>
        <w:pStyle w:val="BodyText3"/>
      </w:pPr>
      <w:r>
        <w:t xml:space="preserve">The term 'conference' is used throughout this </w:t>
      </w:r>
      <w:r w:rsidR="007D411B">
        <w:t>document but</w:t>
      </w:r>
      <w:r>
        <w:t xml:space="preserve"> is understood to refer interchangeably to 'symposium', 'workshop' or related terminology of the applicant's choice.</w:t>
      </w:r>
    </w:p>
    <w:p w14:paraId="16B3BCB8" w14:textId="77777777" w:rsidR="00A17DDA" w:rsidRDefault="00A17DDA">
      <w:pPr>
        <w:pStyle w:val="BodyText3"/>
      </w:pPr>
    </w:p>
    <w:p w14:paraId="085BABA6" w14:textId="77777777" w:rsidR="00A17DDA" w:rsidRDefault="00A17DDA">
      <w:pPr>
        <w:pStyle w:val="BodyText3"/>
      </w:pPr>
      <w:r>
        <w:t>The conference must be located in a country represented in IUPAC by a National Adhering Organization.</w:t>
      </w:r>
    </w:p>
    <w:p w14:paraId="3FD4B9C0" w14:textId="77777777" w:rsidR="00A17DDA" w:rsidRDefault="00A17DDA">
      <w:pPr>
        <w:pStyle w:val="BodyText3"/>
      </w:pPr>
    </w:p>
    <w:p w14:paraId="5EE6C84D" w14:textId="77777777" w:rsidR="00A17DDA" w:rsidRDefault="001C0098" w:rsidP="00A17DDA">
      <w:pPr>
        <w:pStyle w:val="BodyText3"/>
      </w:pPr>
      <w:r>
        <w:t>Please review the related ‘</w:t>
      </w:r>
      <w:r w:rsidR="00A17DDA" w:rsidRPr="001C0098">
        <w:rPr>
          <w:b/>
        </w:rPr>
        <w:t>Guidelines for I</w:t>
      </w:r>
      <w:r w:rsidRPr="001C0098">
        <w:rPr>
          <w:b/>
        </w:rPr>
        <w:t>UPAC Endorsement of Conferences</w:t>
      </w:r>
      <w:r>
        <w:t xml:space="preserve">’ </w:t>
      </w:r>
      <w:r w:rsidR="00A17DDA" w:rsidRPr="00F40345">
        <w:t xml:space="preserve">available </w:t>
      </w:r>
      <w:r w:rsidR="00172D16" w:rsidRPr="00F40345">
        <w:t>in annex</w:t>
      </w:r>
      <w:r w:rsidR="00172D16">
        <w:t xml:space="preserve"> </w:t>
      </w:r>
      <w:r w:rsidR="00A17DDA">
        <w:t>before completing this application.</w:t>
      </w:r>
    </w:p>
    <w:p w14:paraId="569F0BBC" w14:textId="77777777" w:rsidR="00A17DDA" w:rsidRDefault="00A17DDA" w:rsidP="00A17DDA">
      <w:pPr>
        <w:pStyle w:val="BodyText3"/>
      </w:pPr>
    </w:p>
    <w:p w14:paraId="2E921C5D" w14:textId="77777777" w:rsidR="00A17DDA" w:rsidRDefault="00A17DDA" w:rsidP="00A17DDA">
      <w:pPr>
        <w:pStyle w:val="BodyText3"/>
      </w:pPr>
      <w:r w:rsidRPr="00D6498E">
        <w:t>Please return an electronic copy of the completed questionnaire to the IUPAC Secretariat by e-mail to</w:t>
      </w:r>
      <w:r>
        <w:t xml:space="preserve"> </w:t>
      </w:r>
      <w:hyperlink r:id="rId8" w:history="1">
        <w:r w:rsidR="001C0098" w:rsidRPr="00365BE6">
          <w:rPr>
            <w:rStyle w:val="Hyperlink"/>
          </w:rPr>
          <w:t>ConferenceApplications@iupac.org</w:t>
        </w:r>
      </w:hyperlink>
    </w:p>
    <w:p w14:paraId="3656F94C" w14:textId="77777777" w:rsidR="00A17DDA" w:rsidRDefault="00A17DDA">
      <w:pPr>
        <w:pBdr>
          <w:bottom w:val="single" w:sz="2" w:space="1" w:color="auto"/>
        </w:pBdr>
        <w:spacing w:after="120" w:line="220" w:lineRule="atLeast"/>
        <w:ind w:left="3600" w:right="3600"/>
        <w:rPr>
          <w:sz w:val="22"/>
        </w:rPr>
      </w:pPr>
    </w:p>
    <w:p w14:paraId="41A6A676" w14:textId="77777777" w:rsidR="00A17DDA" w:rsidRDefault="00A17DDA">
      <w:pPr>
        <w:spacing w:after="120"/>
        <w:jc w:val="both"/>
        <w:rPr>
          <w:b/>
          <w:bCs/>
          <w:sz w:val="22"/>
        </w:rPr>
      </w:pPr>
      <w:r>
        <w:rPr>
          <w:b/>
          <w:bCs/>
          <w:sz w:val="22"/>
        </w:rPr>
        <w:t>The granting of endorsement by IUPAC is judged on the following criteria:</w:t>
      </w:r>
    </w:p>
    <w:p w14:paraId="314CCC24" w14:textId="77777777" w:rsidR="00A17DDA" w:rsidRDefault="00A17DDA" w:rsidP="00A17DDA">
      <w:pPr>
        <w:numPr>
          <w:ilvl w:val="0"/>
          <w:numId w:val="1"/>
        </w:numPr>
        <w:tabs>
          <w:tab w:val="right" w:pos="560"/>
          <w:tab w:val="left" w:pos="720"/>
        </w:tabs>
        <w:spacing w:line="220" w:lineRule="atLeast"/>
        <w:jc w:val="both"/>
        <w:rPr>
          <w:sz w:val="22"/>
        </w:rPr>
      </w:pPr>
      <w:r>
        <w:rPr>
          <w:sz w:val="22"/>
        </w:rPr>
        <w:t>scientific quality</w:t>
      </w:r>
    </w:p>
    <w:p w14:paraId="6A4061A9" w14:textId="77777777" w:rsidR="00A17DDA" w:rsidRDefault="00A17DDA" w:rsidP="00A17DDA">
      <w:pPr>
        <w:numPr>
          <w:ilvl w:val="0"/>
          <w:numId w:val="1"/>
        </w:numPr>
        <w:tabs>
          <w:tab w:val="right" w:pos="560"/>
          <w:tab w:val="left" w:pos="720"/>
        </w:tabs>
        <w:spacing w:line="220" w:lineRule="atLeast"/>
        <w:jc w:val="both"/>
        <w:rPr>
          <w:sz w:val="22"/>
        </w:rPr>
      </w:pPr>
      <w:r>
        <w:rPr>
          <w:sz w:val="22"/>
        </w:rPr>
        <w:t>significance of conference</w:t>
      </w:r>
    </w:p>
    <w:p w14:paraId="42EF6F67" w14:textId="77777777" w:rsidR="00A17DDA" w:rsidRDefault="00A17DDA" w:rsidP="00A17DDA">
      <w:pPr>
        <w:numPr>
          <w:ilvl w:val="0"/>
          <w:numId w:val="1"/>
        </w:numPr>
        <w:tabs>
          <w:tab w:val="right" w:pos="560"/>
          <w:tab w:val="left" w:pos="720"/>
        </w:tabs>
        <w:spacing w:line="220" w:lineRule="atLeast"/>
        <w:jc w:val="both"/>
        <w:rPr>
          <w:sz w:val="22"/>
        </w:rPr>
      </w:pPr>
      <w:r>
        <w:rPr>
          <w:sz w:val="22"/>
        </w:rPr>
        <w:t>suitability of conference</w:t>
      </w:r>
    </w:p>
    <w:p w14:paraId="7691A88B" w14:textId="77777777" w:rsidR="00A17DDA" w:rsidRDefault="00A17DDA" w:rsidP="00A17DDA">
      <w:pPr>
        <w:numPr>
          <w:ilvl w:val="0"/>
          <w:numId w:val="1"/>
        </w:numPr>
        <w:tabs>
          <w:tab w:val="right" w:pos="560"/>
          <w:tab w:val="left" w:pos="720"/>
        </w:tabs>
        <w:spacing w:line="220" w:lineRule="atLeast"/>
        <w:jc w:val="both"/>
        <w:rPr>
          <w:sz w:val="22"/>
        </w:rPr>
      </w:pPr>
      <w:r>
        <w:rPr>
          <w:sz w:val="22"/>
        </w:rPr>
        <w:t>evidence of sufficient advanced planning</w:t>
      </w:r>
    </w:p>
    <w:p w14:paraId="4CFBCC70" w14:textId="77777777" w:rsidR="00A17DDA" w:rsidRDefault="00A17DDA" w:rsidP="00A17DDA">
      <w:pPr>
        <w:numPr>
          <w:ilvl w:val="0"/>
          <w:numId w:val="1"/>
        </w:numPr>
        <w:tabs>
          <w:tab w:val="right" w:pos="560"/>
          <w:tab w:val="left" w:pos="720"/>
        </w:tabs>
        <w:spacing w:line="220" w:lineRule="atLeast"/>
        <w:jc w:val="both"/>
        <w:rPr>
          <w:sz w:val="22"/>
        </w:rPr>
      </w:pPr>
      <w:r>
        <w:rPr>
          <w:sz w:val="22"/>
        </w:rPr>
        <w:t>suitable time spacing of conferences of a similar type</w:t>
      </w:r>
    </w:p>
    <w:p w14:paraId="72DECCE9" w14:textId="77777777" w:rsidR="00A17DDA" w:rsidRDefault="00A17DDA" w:rsidP="00A17DDA">
      <w:pPr>
        <w:numPr>
          <w:ilvl w:val="0"/>
          <w:numId w:val="1"/>
        </w:numPr>
        <w:tabs>
          <w:tab w:val="right" w:pos="560"/>
          <w:tab w:val="left" w:pos="720"/>
        </w:tabs>
        <w:spacing w:line="220" w:lineRule="atLeast"/>
        <w:jc w:val="both"/>
        <w:rPr>
          <w:sz w:val="22"/>
        </w:rPr>
      </w:pPr>
      <w:r>
        <w:rPr>
          <w:sz w:val="22"/>
        </w:rPr>
        <w:t>rotation of leadership for conferences in a series or of a similar type</w:t>
      </w:r>
    </w:p>
    <w:p w14:paraId="6867F9E2" w14:textId="77777777" w:rsidR="00A17DDA" w:rsidRPr="002D0DBD" w:rsidRDefault="00A17DDA" w:rsidP="00A17DDA">
      <w:pPr>
        <w:numPr>
          <w:ilvl w:val="0"/>
          <w:numId w:val="1"/>
        </w:numPr>
        <w:tabs>
          <w:tab w:val="right" w:pos="560"/>
          <w:tab w:val="left" w:pos="720"/>
        </w:tabs>
        <w:spacing w:line="220" w:lineRule="atLeast"/>
        <w:jc w:val="both"/>
        <w:rPr>
          <w:sz w:val="22"/>
          <w:szCs w:val="22"/>
        </w:rPr>
      </w:pPr>
      <w:r w:rsidRPr="002D0DBD">
        <w:rPr>
          <w:sz w:val="22"/>
          <w:szCs w:val="22"/>
        </w:rPr>
        <w:t>geographically diverse International Advisory Board</w:t>
      </w:r>
    </w:p>
    <w:p w14:paraId="77EA3B06" w14:textId="77777777" w:rsidR="002D0DBD" w:rsidRPr="00F40345" w:rsidRDefault="002D0DBD" w:rsidP="002D0DBD">
      <w:pPr>
        <w:numPr>
          <w:ilvl w:val="0"/>
          <w:numId w:val="1"/>
        </w:numPr>
        <w:rPr>
          <w:sz w:val="22"/>
          <w:szCs w:val="22"/>
        </w:rPr>
      </w:pPr>
      <w:r w:rsidRPr="00F40345">
        <w:rPr>
          <w:color w:val="000000"/>
          <w:sz w:val="22"/>
          <w:szCs w:val="22"/>
        </w:rPr>
        <w:t>geographically diverse lecturers</w:t>
      </w:r>
    </w:p>
    <w:p w14:paraId="6FE752E8" w14:textId="77777777" w:rsidR="00A17DDA" w:rsidRPr="002D0DBD" w:rsidRDefault="00A17DDA" w:rsidP="00A17DDA">
      <w:pPr>
        <w:numPr>
          <w:ilvl w:val="0"/>
          <w:numId w:val="1"/>
        </w:numPr>
        <w:tabs>
          <w:tab w:val="right" w:pos="560"/>
          <w:tab w:val="left" w:pos="720"/>
        </w:tabs>
        <w:spacing w:line="220" w:lineRule="atLeast"/>
        <w:rPr>
          <w:sz w:val="22"/>
          <w:szCs w:val="22"/>
        </w:rPr>
      </w:pPr>
      <w:r w:rsidRPr="002D0DBD">
        <w:rPr>
          <w:sz w:val="22"/>
          <w:szCs w:val="22"/>
        </w:rPr>
        <w:t>gender equity in the composition of committees, presenters and as members of the International Advisory Board</w:t>
      </w:r>
    </w:p>
    <w:p w14:paraId="186486B2" w14:textId="77777777" w:rsidR="00A17DDA" w:rsidRPr="002D0DBD" w:rsidRDefault="00A17DDA" w:rsidP="00A17DDA">
      <w:pPr>
        <w:numPr>
          <w:ilvl w:val="0"/>
          <w:numId w:val="1"/>
        </w:numPr>
        <w:tabs>
          <w:tab w:val="right" w:pos="560"/>
          <w:tab w:val="left" w:pos="720"/>
        </w:tabs>
        <w:spacing w:line="220" w:lineRule="atLeast"/>
        <w:rPr>
          <w:sz w:val="22"/>
          <w:szCs w:val="22"/>
        </w:rPr>
      </w:pPr>
      <w:r w:rsidRPr="002D0DBD">
        <w:rPr>
          <w:sz w:val="22"/>
          <w:szCs w:val="22"/>
        </w:rPr>
        <w:t>participation of industrial chemists as speakers and as members of the International Advisory Board</w:t>
      </w:r>
    </w:p>
    <w:p w14:paraId="63900A3E" w14:textId="77777777" w:rsidR="00A17DDA" w:rsidRDefault="00A17DDA">
      <w:pPr>
        <w:tabs>
          <w:tab w:val="right" w:leader="underscore" w:pos="10620"/>
        </w:tabs>
        <w:spacing w:after="120" w:line="200" w:lineRule="exact"/>
        <w:jc w:val="both"/>
        <w:rPr>
          <w:sz w:val="22"/>
        </w:rPr>
      </w:pPr>
    </w:p>
    <w:p w14:paraId="27E5D37A" w14:textId="77777777" w:rsidR="00A17DDA" w:rsidRDefault="00A17DDA">
      <w:pPr>
        <w:pStyle w:val="BodyText3"/>
        <w:autoSpaceDE w:val="0"/>
        <w:autoSpaceDN w:val="0"/>
        <w:adjustRightInd w:val="0"/>
        <w:spacing w:line="240" w:lineRule="auto"/>
      </w:pPr>
      <w:r>
        <w:t xml:space="preserve">In general, IUPAC-endorsed conferences should be international in the sense that they are intended to attract participants from anywhere in the world.  Conferences that are mainly regional in nature may be eligible if IUPAC endorsement would help attract a more international audience.  </w:t>
      </w:r>
    </w:p>
    <w:p w14:paraId="4C64CAD9" w14:textId="77777777" w:rsidR="00A17DDA" w:rsidRDefault="00A17DDA">
      <w:pPr>
        <w:pBdr>
          <w:bottom w:val="single" w:sz="2" w:space="1" w:color="auto"/>
        </w:pBdr>
        <w:tabs>
          <w:tab w:val="right" w:leader="underscore" w:pos="10620"/>
        </w:tabs>
        <w:spacing w:after="120" w:line="200" w:lineRule="exact"/>
        <w:jc w:val="both"/>
        <w:rPr>
          <w:sz w:val="18"/>
        </w:rPr>
      </w:pPr>
    </w:p>
    <w:tbl>
      <w:tblPr>
        <w:tblW w:w="1065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7"/>
        <w:gridCol w:w="5329"/>
      </w:tblGrid>
      <w:tr w:rsidR="00A17DDA" w14:paraId="2E672AB3" w14:textId="77777777" w:rsidTr="00B30ED9">
        <w:trPr>
          <w:trHeight w:val="503"/>
        </w:trPr>
        <w:tc>
          <w:tcPr>
            <w:tcW w:w="5327" w:type="dxa"/>
            <w:shd w:val="clear" w:color="auto" w:fill="CCCCCC"/>
          </w:tcPr>
          <w:p w14:paraId="51C6BC06" w14:textId="77777777" w:rsidR="00A17DDA" w:rsidRPr="00D410BE" w:rsidRDefault="00A17DDA" w:rsidP="00B30ED9">
            <w:pPr>
              <w:pStyle w:val="CommentText"/>
              <w:spacing w:line="220" w:lineRule="atLeast"/>
              <w:ind w:firstLine="360"/>
              <w:rPr>
                <w:sz w:val="22"/>
                <w:szCs w:val="20"/>
              </w:rPr>
            </w:pPr>
            <w:r w:rsidRPr="00D410BE">
              <w:rPr>
                <w:i/>
                <w:sz w:val="22"/>
                <w:szCs w:val="20"/>
              </w:rPr>
              <w:t>For administrative use only</w:t>
            </w:r>
          </w:p>
        </w:tc>
        <w:tc>
          <w:tcPr>
            <w:tcW w:w="5329" w:type="dxa"/>
            <w:shd w:val="clear" w:color="auto" w:fill="CCCCCC"/>
          </w:tcPr>
          <w:p w14:paraId="5028202C" w14:textId="77777777" w:rsidR="00A17DDA" w:rsidRPr="00D410BE" w:rsidRDefault="00A17DDA">
            <w:pPr>
              <w:pStyle w:val="Heading4"/>
              <w:rPr>
                <w:rFonts w:ascii="Times New Roman" w:hAnsi="Times New Roman"/>
                <w:szCs w:val="20"/>
              </w:rPr>
            </w:pPr>
            <w:r w:rsidRPr="00D410BE">
              <w:rPr>
                <w:rFonts w:ascii="Times New Roman" w:hAnsi="Times New Roman"/>
                <w:szCs w:val="20"/>
              </w:rPr>
              <w:t>Date Submitted ______________ ; #  _____________</w:t>
            </w:r>
          </w:p>
        </w:tc>
      </w:tr>
      <w:tr w:rsidR="00A17DDA" w14:paraId="18E72E49" w14:textId="77777777">
        <w:tc>
          <w:tcPr>
            <w:tcW w:w="5327" w:type="dxa"/>
          </w:tcPr>
          <w:p w14:paraId="46DDF263" w14:textId="77777777" w:rsidR="00A17DDA" w:rsidRDefault="00A17DDA" w:rsidP="00A17DDA">
            <w:pPr>
              <w:numPr>
                <w:ilvl w:val="0"/>
                <w:numId w:val="2"/>
              </w:numPr>
              <w:spacing w:before="120"/>
              <w:rPr>
                <w:sz w:val="22"/>
              </w:rPr>
            </w:pPr>
            <w:r>
              <w:rPr>
                <w:sz w:val="22"/>
              </w:rPr>
              <w:t>Title of conference</w:t>
            </w:r>
          </w:p>
          <w:p w14:paraId="4BA8A63E" w14:textId="77777777" w:rsidR="00A17DDA" w:rsidRDefault="00A17DDA" w:rsidP="00A17DDA">
            <w:pPr>
              <w:numPr>
                <w:ilvl w:val="1"/>
                <w:numId w:val="2"/>
              </w:numPr>
              <w:tabs>
                <w:tab w:val="left" w:pos="220"/>
              </w:tabs>
              <w:spacing w:before="120" w:after="120"/>
              <w:rPr>
                <w:sz w:val="22"/>
              </w:rPr>
            </w:pPr>
            <w:r>
              <w:rPr>
                <w:sz w:val="22"/>
              </w:rPr>
              <w:t xml:space="preserve">Please list subsections, if any are </w:t>
            </w:r>
            <w:proofErr w:type="gramStart"/>
            <w:r>
              <w:rPr>
                <w:sz w:val="22"/>
              </w:rPr>
              <w:t>planned</w:t>
            </w:r>
            <w:proofErr w:type="gramEnd"/>
          </w:p>
          <w:p w14:paraId="1FFE700B" w14:textId="77777777" w:rsidR="00A17DDA" w:rsidRDefault="00A17DDA" w:rsidP="00A17DDA">
            <w:pPr>
              <w:numPr>
                <w:ilvl w:val="1"/>
                <w:numId w:val="2"/>
              </w:numPr>
              <w:tabs>
                <w:tab w:val="left" w:pos="220"/>
              </w:tabs>
              <w:spacing w:before="120" w:after="120"/>
              <w:rPr>
                <w:sz w:val="22"/>
              </w:rPr>
            </w:pPr>
            <w:r>
              <w:rPr>
                <w:sz w:val="22"/>
              </w:rPr>
              <w:t>To what extent are parallel sessions planned?</w:t>
            </w:r>
          </w:p>
        </w:tc>
        <w:tc>
          <w:tcPr>
            <w:tcW w:w="5329" w:type="dxa"/>
          </w:tcPr>
          <w:p w14:paraId="7F1D0F76" w14:textId="77777777" w:rsidR="00A17DDA" w:rsidRDefault="00A17DDA">
            <w:pPr>
              <w:tabs>
                <w:tab w:val="left" w:pos="882"/>
              </w:tabs>
              <w:spacing w:before="120"/>
              <w:ind w:left="562" w:hanging="562"/>
            </w:pPr>
          </w:p>
        </w:tc>
      </w:tr>
      <w:tr w:rsidR="00A17DDA" w14:paraId="2E03DEB0" w14:textId="77777777">
        <w:trPr>
          <w:trHeight w:val="377"/>
        </w:trPr>
        <w:tc>
          <w:tcPr>
            <w:tcW w:w="5327" w:type="dxa"/>
          </w:tcPr>
          <w:p w14:paraId="77E76947" w14:textId="77777777" w:rsidR="00A17DDA" w:rsidRDefault="00A17DDA" w:rsidP="00A17DDA">
            <w:pPr>
              <w:numPr>
                <w:ilvl w:val="0"/>
                <w:numId w:val="2"/>
              </w:numPr>
              <w:spacing w:before="120"/>
              <w:rPr>
                <w:sz w:val="22"/>
              </w:rPr>
            </w:pPr>
            <w:r>
              <w:rPr>
                <w:sz w:val="22"/>
              </w:rPr>
              <w:t>Location (town and country)</w:t>
            </w:r>
          </w:p>
          <w:p w14:paraId="03BEC2EE" w14:textId="77777777" w:rsidR="00A17DDA" w:rsidRDefault="00A17DDA">
            <w:pPr>
              <w:spacing w:before="120"/>
              <w:rPr>
                <w:sz w:val="22"/>
              </w:rPr>
            </w:pPr>
          </w:p>
        </w:tc>
        <w:tc>
          <w:tcPr>
            <w:tcW w:w="5329" w:type="dxa"/>
          </w:tcPr>
          <w:p w14:paraId="4848DAEF" w14:textId="77777777" w:rsidR="00A17DDA" w:rsidRDefault="00A17DDA">
            <w:pPr>
              <w:tabs>
                <w:tab w:val="left" w:pos="882"/>
              </w:tabs>
              <w:spacing w:before="120"/>
              <w:ind w:left="562" w:hanging="562"/>
            </w:pPr>
          </w:p>
        </w:tc>
      </w:tr>
      <w:tr w:rsidR="00A17DDA" w14:paraId="71CFD064" w14:textId="77777777">
        <w:tc>
          <w:tcPr>
            <w:tcW w:w="5327" w:type="dxa"/>
          </w:tcPr>
          <w:p w14:paraId="6582D3F0" w14:textId="77777777" w:rsidR="00A17DDA" w:rsidRDefault="00A17DDA" w:rsidP="00A17DDA">
            <w:pPr>
              <w:numPr>
                <w:ilvl w:val="0"/>
                <w:numId w:val="2"/>
              </w:numPr>
              <w:spacing w:before="120"/>
              <w:rPr>
                <w:sz w:val="22"/>
              </w:rPr>
            </w:pPr>
            <w:r>
              <w:rPr>
                <w:sz w:val="22"/>
              </w:rPr>
              <w:lastRenderedPageBreak/>
              <w:t>Proposed dates</w:t>
            </w:r>
          </w:p>
        </w:tc>
        <w:tc>
          <w:tcPr>
            <w:tcW w:w="5329" w:type="dxa"/>
          </w:tcPr>
          <w:p w14:paraId="67097B65" w14:textId="77777777" w:rsidR="00A17DDA" w:rsidRDefault="00A17DDA">
            <w:pPr>
              <w:tabs>
                <w:tab w:val="left" w:pos="882"/>
              </w:tabs>
              <w:spacing w:before="120"/>
              <w:ind w:left="562" w:hanging="562"/>
            </w:pPr>
          </w:p>
        </w:tc>
      </w:tr>
      <w:tr w:rsidR="00A17DDA" w14:paraId="179C170E" w14:textId="77777777">
        <w:tc>
          <w:tcPr>
            <w:tcW w:w="5327" w:type="dxa"/>
          </w:tcPr>
          <w:p w14:paraId="4C7A9273" w14:textId="77777777" w:rsidR="00A17DDA" w:rsidRPr="00D410BE" w:rsidRDefault="00A17DDA" w:rsidP="00A17DDA">
            <w:pPr>
              <w:pStyle w:val="CommentText"/>
              <w:numPr>
                <w:ilvl w:val="0"/>
                <w:numId w:val="2"/>
              </w:numPr>
              <w:spacing w:line="220" w:lineRule="atLeast"/>
              <w:rPr>
                <w:sz w:val="22"/>
                <w:szCs w:val="20"/>
              </w:rPr>
            </w:pPr>
            <w:r w:rsidRPr="00D410BE">
              <w:rPr>
                <w:sz w:val="22"/>
                <w:szCs w:val="20"/>
              </w:rPr>
              <w:t xml:space="preserve">Please indicate the appropriate classification for the Conference: </w:t>
            </w:r>
            <w:r w:rsidRPr="00D410BE">
              <w:rPr>
                <w:sz w:val="22"/>
                <w:szCs w:val="20"/>
              </w:rPr>
              <w:br/>
              <w:t>[Classifications (a) and (b) are for the use of IUPAC Divisions/Standing Committees]</w:t>
            </w:r>
          </w:p>
          <w:p w14:paraId="15512504" w14:textId="77777777" w:rsidR="00A17DDA" w:rsidRPr="00D410BE" w:rsidRDefault="00A17DDA">
            <w:pPr>
              <w:pStyle w:val="CommentText"/>
              <w:spacing w:line="220" w:lineRule="atLeast"/>
              <w:ind w:left="360"/>
              <w:rPr>
                <w:i/>
                <w:iCs/>
                <w:szCs w:val="20"/>
              </w:rPr>
            </w:pPr>
            <w:r w:rsidRPr="00D410BE">
              <w:rPr>
                <w:i/>
                <w:iCs/>
                <w:szCs w:val="20"/>
              </w:rPr>
              <w:t>(Select One)</w:t>
            </w:r>
          </w:p>
          <w:p w14:paraId="6505B8C2" w14:textId="77777777" w:rsidR="00A17DDA" w:rsidRPr="00D410BE" w:rsidRDefault="00A17DDA">
            <w:pPr>
              <w:pStyle w:val="CommentText"/>
              <w:spacing w:line="220" w:lineRule="atLeast"/>
              <w:ind w:left="360"/>
              <w:rPr>
                <w:b/>
                <w:bCs/>
                <w:sz w:val="22"/>
                <w:szCs w:val="20"/>
                <w:highlight w:val="yellow"/>
              </w:rPr>
            </w:pPr>
          </w:p>
          <w:p w14:paraId="278DCE0F" w14:textId="77777777" w:rsidR="00A17DDA" w:rsidRPr="00D410BE" w:rsidRDefault="00A17DDA">
            <w:pPr>
              <w:pStyle w:val="CommentText"/>
              <w:spacing w:line="220" w:lineRule="atLeast"/>
              <w:ind w:left="360"/>
              <w:rPr>
                <w:i/>
                <w:iCs/>
                <w:sz w:val="22"/>
                <w:szCs w:val="20"/>
              </w:rPr>
            </w:pPr>
            <w:r w:rsidRPr="00D410BE">
              <w:rPr>
                <w:i/>
                <w:iCs/>
                <w:sz w:val="22"/>
                <w:szCs w:val="20"/>
              </w:rPr>
              <w:t>Please refer to the guidelines that are printed in the IUPAC Handbook and online.</w:t>
            </w:r>
            <w:r w:rsidRPr="00D410BE">
              <w:rPr>
                <w:i/>
                <w:iCs/>
                <w:szCs w:val="20"/>
              </w:rPr>
              <w:t xml:space="preserve">  </w:t>
            </w:r>
          </w:p>
          <w:p w14:paraId="0626D84A" w14:textId="77777777" w:rsidR="00A17DDA" w:rsidRPr="00D410BE" w:rsidRDefault="00A17DDA">
            <w:pPr>
              <w:pStyle w:val="CommentText"/>
              <w:spacing w:line="220" w:lineRule="atLeast"/>
              <w:ind w:left="360"/>
              <w:rPr>
                <w:i/>
                <w:iCs/>
                <w:sz w:val="22"/>
                <w:szCs w:val="20"/>
              </w:rPr>
            </w:pPr>
          </w:p>
          <w:p w14:paraId="1B444343" w14:textId="77777777" w:rsidR="00A17DDA" w:rsidRPr="00D410BE" w:rsidRDefault="00A17DDA">
            <w:pPr>
              <w:pStyle w:val="CommentText"/>
              <w:spacing w:line="220" w:lineRule="atLeast"/>
              <w:ind w:left="360"/>
              <w:rPr>
                <w:sz w:val="22"/>
                <w:szCs w:val="20"/>
              </w:rPr>
            </w:pPr>
          </w:p>
        </w:tc>
        <w:tc>
          <w:tcPr>
            <w:tcW w:w="5329" w:type="dxa"/>
          </w:tcPr>
          <w:p w14:paraId="24D5138B" w14:textId="77777777" w:rsidR="00A17DDA" w:rsidRDefault="00B77766">
            <w:pPr>
              <w:tabs>
                <w:tab w:val="left" w:pos="882"/>
              </w:tabs>
              <w:spacing w:before="120"/>
              <w:ind w:left="562" w:hanging="562"/>
            </w:pPr>
            <w:r>
              <w:rPr>
                <w:sz w:val="22"/>
              </w:rPr>
              <w:t>___</w:t>
            </w:r>
            <w:r>
              <w:t>_</w:t>
            </w:r>
            <w:r w:rsidR="00A17DDA">
              <w:rPr>
                <w:sz w:val="22"/>
              </w:rPr>
              <w:t>a) Division or Standing Committee Endorsed Conference</w:t>
            </w:r>
            <w:r w:rsidR="00A17DDA">
              <w:t>*</w:t>
            </w:r>
          </w:p>
          <w:p w14:paraId="1D5B89CC" w14:textId="77777777" w:rsidR="00A17DDA" w:rsidRDefault="00A17DDA">
            <w:pPr>
              <w:tabs>
                <w:tab w:val="left" w:pos="473"/>
                <w:tab w:val="left" w:pos="563"/>
              </w:tabs>
              <w:spacing w:before="120"/>
              <w:ind w:left="562" w:hanging="562"/>
              <w:rPr>
                <w:sz w:val="22"/>
              </w:rPr>
            </w:pPr>
            <w:r>
              <w:rPr>
                <w:sz w:val="22"/>
              </w:rPr>
              <w:t xml:space="preserve">___b) Proposed by an IUPAC body as a one-time conference </w:t>
            </w:r>
          </w:p>
          <w:p w14:paraId="5BC229D4" w14:textId="77777777" w:rsidR="00A17DDA" w:rsidRDefault="00A17DDA">
            <w:pPr>
              <w:tabs>
                <w:tab w:val="left" w:pos="563"/>
              </w:tabs>
              <w:spacing w:before="120" w:after="120"/>
              <w:ind w:left="562" w:hanging="562"/>
              <w:rPr>
                <w:sz w:val="22"/>
              </w:rPr>
            </w:pPr>
            <w:r>
              <w:rPr>
                <w:sz w:val="22"/>
              </w:rPr>
              <w:t>___c) Organized without IUPAC impetus</w:t>
            </w:r>
          </w:p>
          <w:p w14:paraId="42CB983C" w14:textId="77777777" w:rsidR="00A17DDA" w:rsidRPr="00B516AE" w:rsidRDefault="00A17DDA">
            <w:pPr>
              <w:tabs>
                <w:tab w:val="left" w:pos="563"/>
              </w:tabs>
              <w:spacing w:before="120" w:after="120"/>
              <w:rPr>
                <w:i/>
                <w:iCs/>
                <w:sz w:val="22"/>
                <w:szCs w:val="22"/>
              </w:rPr>
            </w:pPr>
            <w:r w:rsidRPr="00B516AE">
              <w:rPr>
                <w:color w:val="000000"/>
                <w:sz w:val="22"/>
                <w:szCs w:val="22"/>
              </w:rPr>
              <w:t>*A Division or Standing Committee Endorsed Conference is one that is part of an established series coordinated by a Division or Standing Committee</w:t>
            </w:r>
            <w:r w:rsidRPr="00B516AE">
              <w:rPr>
                <w:rFonts w:ascii="Helvetica" w:hAnsi="Helvetica"/>
                <w:color w:val="000000"/>
                <w:sz w:val="22"/>
                <w:szCs w:val="22"/>
              </w:rPr>
              <w:t>.</w:t>
            </w:r>
            <w:r w:rsidR="00FB3177" w:rsidRPr="00B516AE">
              <w:rPr>
                <w:rFonts w:ascii="Helvetica" w:hAnsi="Helvetica"/>
                <w:color w:val="000000"/>
                <w:sz w:val="22"/>
                <w:szCs w:val="22"/>
              </w:rPr>
              <w:t xml:space="preserve"> </w:t>
            </w:r>
            <w:r w:rsidR="00B516AE" w:rsidRPr="00B516AE">
              <w:rPr>
                <w:rFonts w:ascii="Helvetica" w:hAnsi="Helvetica"/>
                <w:color w:val="000000"/>
                <w:sz w:val="22"/>
                <w:szCs w:val="22"/>
              </w:rPr>
              <w:t>I</w:t>
            </w:r>
            <w:r w:rsidR="00FB3177" w:rsidRPr="00B516AE">
              <w:rPr>
                <w:sz w:val="22"/>
                <w:szCs w:val="22"/>
              </w:rPr>
              <w:t>UPAC Poster Prizes, which recognize outstanding poster presentation</w:t>
            </w:r>
            <w:r w:rsidR="00B516AE" w:rsidRPr="00B516AE">
              <w:rPr>
                <w:sz w:val="22"/>
                <w:szCs w:val="22"/>
              </w:rPr>
              <w:t>s</w:t>
            </w:r>
            <w:r w:rsidR="00FB3177" w:rsidRPr="00B516AE">
              <w:rPr>
                <w:sz w:val="22"/>
                <w:szCs w:val="22"/>
              </w:rPr>
              <w:t xml:space="preserve"> may be awarded at these events.</w:t>
            </w:r>
            <w:r w:rsidR="00172D16" w:rsidRPr="00B516AE">
              <w:rPr>
                <w:sz w:val="22"/>
                <w:szCs w:val="22"/>
              </w:rPr>
              <w:t xml:space="preserve"> See more details in the guidelines in annex.</w:t>
            </w:r>
          </w:p>
        </w:tc>
      </w:tr>
      <w:tr w:rsidR="00A17DDA" w14:paraId="4D684320" w14:textId="77777777">
        <w:trPr>
          <w:cantSplit/>
        </w:trPr>
        <w:tc>
          <w:tcPr>
            <w:tcW w:w="5327" w:type="dxa"/>
          </w:tcPr>
          <w:p w14:paraId="5A2D4515" w14:textId="77777777" w:rsidR="00A17DDA" w:rsidRDefault="00A17DDA" w:rsidP="00A17DDA">
            <w:pPr>
              <w:numPr>
                <w:ilvl w:val="0"/>
                <w:numId w:val="2"/>
              </w:numPr>
              <w:spacing w:before="120" w:after="120"/>
              <w:rPr>
                <w:sz w:val="22"/>
              </w:rPr>
            </w:pPr>
            <w:r>
              <w:rPr>
                <w:sz w:val="22"/>
              </w:rPr>
              <w:t xml:space="preserve">Main subject areas in chemistry covered by conference: </w:t>
            </w:r>
            <w:r>
              <w:rPr>
                <w:i/>
                <w:iCs/>
                <w:sz w:val="22"/>
              </w:rPr>
              <w:t>(select all that apply)</w:t>
            </w:r>
          </w:p>
        </w:tc>
        <w:tc>
          <w:tcPr>
            <w:tcW w:w="5329" w:type="dxa"/>
          </w:tcPr>
          <w:p w14:paraId="15C01E08" w14:textId="77777777" w:rsidR="004B42DA" w:rsidRDefault="00A17DDA" w:rsidP="00C17E8E">
            <w:pPr>
              <w:tabs>
                <w:tab w:val="left" w:pos="563"/>
                <w:tab w:val="left" w:pos="2903"/>
                <w:tab w:val="left" w:pos="3443"/>
              </w:tabs>
              <w:spacing w:before="60" w:line="220" w:lineRule="atLeast"/>
              <w:rPr>
                <w:sz w:val="22"/>
              </w:rPr>
            </w:pPr>
            <w:r>
              <w:rPr>
                <w:sz w:val="22"/>
              </w:rPr>
              <w:t>___</w:t>
            </w:r>
            <w:r>
              <w:rPr>
                <w:sz w:val="22"/>
              </w:rPr>
              <w:tab/>
              <w:t>Physical</w:t>
            </w:r>
            <w:r w:rsidR="004B42DA">
              <w:rPr>
                <w:sz w:val="22"/>
              </w:rPr>
              <w:t xml:space="preserve"> and/or Bi</w:t>
            </w:r>
            <w:r w:rsidR="00C17E8E">
              <w:rPr>
                <w:sz w:val="22"/>
              </w:rPr>
              <w:t>o</w:t>
            </w:r>
            <w:r w:rsidR="004B42DA">
              <w:rPr>
                <w:sz w:val="22"/>
              </w:rPr>
              <w:t>physical</w:t>
            </w:r>
          </w:p>
          <w:p w14:paraId="064CE5DD" w14:textId="77777777" w:rsidR="00A17DDA" w:rsidRDefault="00A17DDA" w:rsidP="00C17E8E">
            <w:pPr>
              <w:tabs>
                <w:tab w:val="left" w:pos="563"/>
                <w:tab w:val="left" w:pos="2903"/>
                <w:tab w:val="left" w:pos="3443"/>
              </w:tabs>
              <w:spacing w:before="60" w:line="220" w:lineRule="atLeast"/>
              <w:rPr>
                <w:sz w:val="22"/>
              </w:rPr>
            </w:pPr>
            <w:r>
              <w:rPr>
                <w:sz w:val="22"/>
              </w:rPr>
              <w:t>___</w:t>
            </w:r>
            <w:r>
              <w:rPr>
                <w:sz w:val="22"/>
              </w:rPr>
              <w:tab/>
              <w:t>Inorganic</w:t>
            </w:r>
          </w:p>
          <w:p w14:paraId="4F1AF14D" w14:textId="77777777" w:rsidR="004B42DA" w:rsidRDefault="00A17DDA" w:rsidP="00C17E8E">
            <w:pPr>
              <w:tabs>
                <w:tab w:val="left" w:pos="563"/>
                <w:tab w:val="left" w:pos="2903"/>
                <w:tab w:val="left" w:pos="3443"/>
              </w:tabs>
              <w:spacing w:before="60" w:line="220" w:lineRule="atLeast"/>
              <w:rPr>
                <w:sz w:val="22"/>
              </w:rPr>
            </w:pPr>
            <w:r>
              <w:rPr>
                <w:sz w:val="22"/>
              </w:rPr>
              <w:t>___</w:t>
            </w:r>
            <w:r>
              <w:rPr>
                <w:sz w:val="22"/>
              </w:rPr>
              <w:tab/>
              <w:t>Organic</w:t>
            </w:r>
            <w:r w:rsidR="004B42DA">
              <w:rPr>
                <w:sz w:val="22"/>
              </w:rPr>
              <w:t xml:space="preserve"> and/or Biomolecular</w:t>
            </w:r>
          </w:p>
          <w:p w14:paraId="57A802A5" w14:textId="77777777" w:rsidR="00A17DDA" w:rsidRDefault="00A17DDA" w:rsidP="00C17E8E">
            <w:pPr>
              <w:tabs>
                <w:tab w:val="left" w:pos="563"/>
                <w:tab w:val="left" w:pos="2903"/>
                <w:tab w:val="left" w:pos="3443"/>
              </w:tabs>
              <w:spacing w:before="60" w:line="220" w:lineRule="atLeast"/>
              <w:rPr>
                <w:sz w:val="22"/>
              </w:rPr>
            </w:pPr>
            <w:r>
              <w:rPr>
                <w:sz w:val="22"/>
              </w:rPr>
              <w:t>___</w:t>
            </w:r>
            <w:r>
              <w:rPr>
                <w:sz w:val="22"/>
              </w:rPr>
              <w:tab/>
              <w:t>Polymer</w:t>
            </w:r>
            <w:r w:rsidR="004B42DA">
              <w:rPr>
                <w:sz w:val="22"/>
              </w:rPr>
              <w:t xml:space="preserve"> and/or Materials</w:t>
            </w:r>
          </w:p>
          <w:p w14:paraId="637A4E74" w14:textId="77777777" w:rsidR="004B42DA" w:rsidRDefault="004B42DA" w:rsidP="00C17E8E">
            <w:pPr>
              <w:tabs>
                <w:tab w:val="left" w:pos="563"/>
                <w:tab w:val="left" w:pos="2903"/>
                <w:tab w:val="left" w:pos="3443"/>
              </w:tabs>
              <w:spacing w:before="60" w:line="220" w:lineRule="atLeast"/>
              <w:rPr>
                <w:sz w:val="22"/>
              </w:rPr>
            </w:pPr>
            <w:r>
              <w:rPr>
                <w:sz w:val="22"/>
              </w:rPr>
              <w:t>___</w:t>
            </w:r>
            <w:r>
              <w:rPr>
                <w:sz w:val="22"/>
              </w:rPr>
              <w:tab/>
              <w:t>Analytical</w:t>
            </w:r>
          </w:p>
          <w:p w14:paraId="6620A22A" w14:textId="77777777" w:rsidR="004B42DA" w:rsidRDefault="00B516AE" w:rsidP="00C17E8E">
            <w:pPr>
              <w:tabs>
                <w:tab w:val="left" w:pos="563"/>
                <w:tab w:val="left" w:pos="2903"/>
                <w:tab w:val="left" w:pos="3443"/>
              </w:tabs>
              <w:spacing w:before="60" w:line="220" w:lineRule="atLeast"/>
              <w:rPr>
                <w:sz w:val="22"/>
              </w:rPr>
            </w:pPr>
            <w:r>
              <w:rPr>
                <w:sz w:val="22"/>
              </w:rPr>
              <w:t>___</w:t>
            </w:r>
            <w:r>
              <w:rPr>
                <w:sz w:val="22"/>
              </w:rPr>
              <w:tab/>
              <w:t>Environmental</w:t>
            </w:r>
          </w:p>
          <w:p w14:paraId="0CF9FFED" w14:textId="77777777" w:rsidR="00A17DDA" w:rsidRDefault="00B516AE" w:rsidP="00C17E8E">
            <w:pPr>
              <w:tabs>
                <w:tab w:val="left" w:pos="563"/>
                <w:tab w:val="left" w:pos="2903"/>
                <w:tab w:val="left" w:pos="3443"/>
              </w:tabs>
              <w:spacing w:before="60" w:line="220" w:lineRule="atLeast"/>
              <w:rPr>
                <w:sz w:val="22"/>
              </w:rPr>
            </w:pPr>
            <w:r>
              <w:rPr>
                <w:sz w:val="22"/>
              </w:rPr>
              <w:t>___</w:t>
            </w:r>
            <w:r>
              <w:rPr>
                <w:sz w:val="22"/>
              </w:rPr>
              <w:tab/>
              <w:t>Human Health</w:t>
            </w:r>
          </w:p>
          <w:p w14:paraId="6DDBD254" w14:textId="77777777" w:rsidR="004B42DA" w:rsidRDefault="00A17DDA" w:rsidP="00C17E8E">
            <w:pPr>
              <w:tabs>
                <w:tab w:val="left" w:pos="563"/>
                <w:tab w:val="left" w:pos="2903"/>
                <w:tab w:val="left" w:pos="3443"/>
              </w:tabs>
              <w:spacing w:before="60" w:line="220" w:lineRule="atLeast"/>
              <w:rPr>
                <w:sz w:val="22"/>
              </w:rPr>
            </w:pPr>
            <w:r>
              <w:rPr>
                <w:sz w:val="22"/>
              </w:rPr>
              <w:t>___</w:t>
            </w:r>
            <w:r>
              <w:rPr>
                <w:sz w:val="22"/>
              </w:rPr>
              <w:tab/>
            </w:r>
            <w:r w:rsidR="004B42DA">
              <w:rPr>
                <w:sz w:val="22"/>
              </w:rPr>
              <w:t>Green Chemistry</w:t>
            </w:r>
          </w:p>
          <w:p w14:paraId="2520D94D" w14:textId="77777777" w:rsidR="00C17E8E" w:rsidRDefault="00A17DDA" w:rsidP="00C17E8E">
            <w:pPr>
              <w:tabs>
                <w:tab w:val="left" w:pos="563"/>
                <w:tab w:val="left" w:pos="2903"/>
                <w:tab w:val="left" w:pos="3443"/>
              </w:tabs>
              <w:spacing w:before="60" w:line="220" w:lineRule="atLeast"/>
              <w:rPr>
                <w:sz w:val="22"/>
              </w:rPr>
            </w:pPr>
            <w:r>
              <w:rPr>
                <w:sz w:val="22"/>
              </w:rPr>
              <w:t>___</w:t>
            </w:r>
            <w:r>
              <w:rPr>
                <w:sz w:val="22"/>
              </w:rPr>
              <w:tab/>
            </w:r>
            <w:r w:rsidR="004B42DA">
              <w:rPr>
                <w:sz w:val="22"/>
              </w:rPr>
              <w:t>Education</w:t>
            </w:r>
          </w:p>
          <w:p w14:paraId="783D3151" w14:textId="77777777" w:rsidR="00C17E8E" w:rsidRDefault="00A17DDA" w:rsidP="00C17E8E">
            <w:pPr>
              <w:tabs>
                <w:tab w:val="left" w:pos="563"/>
                <w:tab w:val="left" w:pos="2903"/>
                <w:tab w:val="left" w:pos="3443"/>
              </w:tabs>
              <w:spacing w:before="60" w:line="220" w:lineRule="atLeast"/>
              <w:rPr>
                <w:sz w:val="22"/>
              </w:rPr>
            </w:pPr>
            <w:r>
              <w:rPr>
                <w:sz w:val="22"/>
              </w:rPr>
              <w:t>___</w:t>
            </w:r>
            <w:r>
              <w:rPr>
                <w:sz w:val="22"/>
              </w:rPr>
              <w:tab/>
            </w:r>
            <w:r w:rsidR="004B42DA">
              <w:rPr>
                <w:sz w:val="22"/>
              </w:rPr>
              <w:t>Cheminformatics</w:t>
            </w:r>
          </w:p>
          <w:p w14:paraId="5E99E22A" w14:textId="77777777" w:rsidR="00A17DDA" w:rsidRDefault="00C17E8E" w:rsidP="00C17E8E">
            <w:pPr>
              <w:tabs>
                <w:tab w:val="left" w:pos="563"/>
                <w:tab w:val="left" w:pos="2903"/>
                <w:tab w:val="left" w:pos="3443"/>
              </w:tabs>
              <w:spacing w:before="60" w:line="220" w:lineRule="atLeast"/>
              <w:rPr>
                <w:i/>
                <w:sz w:val="22"/>
              </w:rPr>
            </w:pPr>
            <w:r>
              <w:rPr>
                <w:sz w:val="22"/>
              </w:rPr>
              <w:t>___</w:t>
            </w:r>
            <w:r>
              <w:rPr>
                <w:sz w:val="22"/>
              </w:rPr>
              <w:tab/>
            </w:r>
            <w:r w:rsidRPr="00C17E8E">
              <w:rPr>
                <w:i/>
                <w:sz w:val="22"/>
              </w:rPr>
              <w:t>specify</w:t>
            </w:r>
          </w:p>
          <w:p w14:paraId="50865B45" w14:textId="77777777" w:rsidR="00C17E8E" w:rsidRDefault="00C17E8E" w:rsidP="00C17E8E">
            <w:pPr>
              <w:tabs>
                <w:tab w:val="left" w:pos="563"/>
                <w:tab w:val="left" w:pos="2903"/>
                <w:tab w:val="left" w:pos="3443"/>
              </w:tabs>
              <w:spacing w:before="60" w:line="220" w:lineRule="atLeast"/>
              <w:rPr>
                <w:sz w:val="22"/>
              </w:rPr>
            </w:pPr>
          </w:p>
        </w:tc>
      </w:tr>
      <w:tr w:rsidR="00A17DDA" w14:paraId="2EF20C8B" w14:textId="77777777">
        <w:trPr>
          <w:trHeight w:val="1080"/>
        </w:trPr>
        <w:tc>
          <w:tcPr>
            <w:tcW w:w="5327" w:type="dxa"/>
            <w:tcBorders>
              <w:bottom w:val="single" w:sz="4" w:space="0" w:color="auto"/>
            </w:tcBorders>
          </w:tcPr>
          <w:p w14:paraId="33E41365" w14:textId="77777777" w:rsidR="00A17DDA" w:rsidRDefault="00A17DDA" w:rsidP="00A17DDA">
            <w:pPr>
              <w:numPr>
                <w:ilvl w:val="0"/>
                <w:numId w:val="2"/>
              </w:numPr>
              <w:spacing w:before="120" w:after="120"/>
              <w:rPr>
                <w:sz w:val="22"/>
              </w:rPr>
            </w:pPr>
            <w:r>
              <w:rPr>
                <w:sz w:val="22"/>
              </w:rPr>
              <w:t xml:space="preserve">What are the aims and purposes of the conference? </w:t>
            </w:r>
          </w:p>
          <w:p w14:paraId="4FC8CB54" w14:textId="77777777" w:rsidR="00A17DDA" w:rsidRPr="00D410BE" w:rsidRDefault="00A17DDA">
            <w:pPr>
              <w:pStyle w:val="CommentText"/>
              <w:spacing w:before="120" w:after="120"/>
              <w:ind w:left="360"/>
              <w:rPr>
                <w:sz w:val="22"/>
                <w:szCs w:val="20"/>
              </w:rPr>
            </w:pPr>
            <w:r w:rsidRPr="00D410BE">
              <w:rPr>
                <w:sz w:val="22"/>
                <w:szCs w:val="20"/>
              </w:rPr>
              <w:t xml:space="preserve">Is the theme of special significance at the present time? </w:t>
            </w:r>
          </w:p>
          <w:p w14:paraId="652D33D9" w14:textId="77777777" w:rsidR="00A17DDA" w:rsidRPr="00D410BE" w:rsidRDefault="00A17DDA">
            <w:pPr>
              <w:pStyle w:val="CommentText"/>
              <w:spacing w:before="120" w:after="120"/>
              <w:rPr>
                <w:i/>
                <w:iCs/>
                <w:sz w:val="22"/>
                <w:szCs w:val="20"/>
              </w:rPr>
            </w:pPr>
            <w:r w:rsidRPr="00D410BE">
              <w:rPr>
                <w:i/>
                <w:iCs/>
                <w:sz w:val="22"/>
                <w:szCs w:val="20"/>
              </w:rPr>
              <w:t>Organizers should have definite objectives for the scientific program.</w:t>
            </w:r>
          </w:p>
        </w:tc>
        <w:tc>
          <w:tcPr>
            <w:tcW w:w="5329" w:type="dxa"/>
            <w:tcBorders>
              <w:bottom w:val="single" w:sz="4" w:space="0" w:color="auto"/>
            </w:tcBorders>
          </w:tcPr>
          <w:p w14:paraId="122AFFF9" w14:textId="77777777" w:rsidR="00A17DDA" w:rsidRPr="00D410BE" w:rsidRDefault="00A17DDA">
            <w:pPr>
              <w:pStyle w:val="HTMLPreformatted"/>
              <w:rPr>
                <w:szCs w:val="20"/>
              </w:rPr>
            </w:pPr>
          </w:p>
          <w:p w14:paraId="16AABBC4" w14:textId="77777777" w:rsidR="00A17DDA" w:rsidRPr="00D410BE" w:rsidRDefault="00A17DDA">
            <w:pPr>
              <w:pStyle w:val="CommentText"/>
              <w:spacing w:line="220" w:lineRule="atLeast"/>
              <w:ind w:left="252"/>
              <w:rPr>
                <w:sz w:val="22"/>
                <w:szCs w:val="20"/>
              </w:rPr>
            </w:pPr>
          </w:p>
        </w:tc>
      </w:tr>
      <w:tr w:rsidR="00A17DDA" w14:paraId="3ADAA166" w14:textId="77777777">
        <w:trPr>
          <w:trHeight w:val="680"/>
        </w:trPr>
        <w:tc>
          <w:tcPr>
            <w:tcW w:w="5327" w:type="dxa"/>
            <w:tcBorders>
              <w:bottom w:val="single" w:sz="4" w:space="0" w:color="auto"/>
            </w:tcBorders>
          </w:tcPr>
          <w:p w14:paraId="16D80F22" w14:textId="66B9C902" w:rsidR="00A17DDA" w:rsidRDefault="00A17DDA" w:rsidP="00A17DDA">
            <w:pPr>
              <w:numPr>
                <w:ilvl w:val="0"/>
                <w:numId w:val="2"/>
              </w:numPr>
              <w:spacing w:before="120" w:after="120"/>
              <w:rPr>
                <w:sz w:val="22"/>
              </w:rPr>
            </w:pPr>
            <w:r>
              <w:rPr>
                <w:sz w:val="22"/>
              </w:rPr>
              <w:t xml:space="preserve">Comment on the significance and topicality of the scientific </w:t>
            </w:r>
            <w:r w:rsidR="007D411B">
              <w:rPr>
                <w:sz w:val="22"/>
              </w:rPr>
              <w:t>program and</w:t>
            </w:r>
            <w:r>
              <w:rPr>
                <w:sz w:val="22"/>
              </w:rPr>
              <w:t xml:space="preserve"> draw attention to any special contributions that the conference is expected to make toward the international advancement of chemistry.</w:t>
            </w:r>
          </w:p>
        </w:tc>
        <w:tc>
          <w:tcPr>
            <w:tcW w:w="5329" w:type="dxa"/>
            <w:tcBorders>
              <w:bottom w:val="single" w:sz="4" w:space="0" w:color="auto"/>
            </w:tcBorders>
          </w:tcPr>
          <w:p w14:paraId="79C94EA2" w14:textId="77777777" w:rsidR="00A17DDA" w:rsidRDefault="00A17DDA">
            <w:pPr>
              <w:tabs>
                <w:tab w:val="left" w:pos="220"/>
              </w:tabs>
              <w:spacing w:line="220" w:lineRule="atLeast"/>
              <w:rPr>
                <w:sz w:val="22"/>
              </w:rPr>
            </w:pPr>
          </w:p>
        </w:tc>
      </w:tr>
      <w:tr w:rsidR="00A17DDA" w14:paraId="0F3FD287" w14:textId="77777777">
        <w:tc>
          <w:tcPr>
            <w:tcW w:w="5327" w:type="dxa"/>
          </w:tcPr>
          <w:p w14:paraId="706EAC54" w14:textId="77777777" w:rsidR="00A17DDA" w:rsidRDefault="00A17DDA" w:rsidP="00A17DDA">
            <w:pPr>
              <w:numPr>
                <w:ilvl w:val="0"/>
                <w:numId w:val="2"/>
              </w:numPr>
              <w:spacing w:before="120" w:after="120"/>
              <w:rPr>
                <w:sz w:val="22"/>
              </w:rPr>
            </w:pPr>
            <w:r>
              <w:rPr>
                <w:sz w:val="22"/>
              </w:rPr>
              <w:t>Approximate number of scientific participants expected</w:t>
            </w:r>
          </w:p>
        </w:tc>
        <w:tc>
          <w:tcPr>
            <w:tcW w:w="5329" w:type="dxa"/>
          </w:tcPr>
          <w:p w14:paraId="60D61065" w14:textId="77777777" w:rsidR="00A17DDA" w:rsidRPr="00D410BE" w:rsidRDefault="00A17DDA">
            <w:pPr>
              <w:pStyle w:val="CommentText"/>
              <w:spacing w:line="220" w:lineRule="atLeast"/>
              <w:ind w:left="203"/>
              <w:rPr>
                <w:szCs w:val="20"/>
              </w:rPr>
            </w:pPr>
          </w:p>
        </w:tc>
      </w:tr>
      <w:tr w:rsidR="00A17DDA" w14:paraId="596450FA" w14:textId="77777777">
        <w:tc>
          <w:tcPr>
            <w:tcW w:w="5327" w:type="dxa"/>
          </w:tcPr>
          <w:p w14:paraId="1E7C44BC" w14:textId="77777777" w:rsidR="00A17DDA" w:rsidRDefault="00A17DDA" w:rsidP="00A17DDA">
            <w:pPr>
              <w:numPr>
                <w:ilvl w:val="0"/>
                <w:numId w:val="2"/>
              </w:numPr>
              <w:spacing w:before="120" w:line="220" w:lineRule="exact"/>
              <w:rPr>
                <w:sz w:val="22"/>
              </w:rPr>
            </w:pPr>
            <w:r>
              <w:rPr>
                <w:sz w:val="22"/>
              </w:rPr>
              <w:t>Registration fees</w:t>
            </w:r>
          </w:p>
          <w:p w14:paraId="2065A2E9" w14:textId="77777777" w:rsidR="00A17DDA" w:rsidRDefault="00A17DDA" w:rsidP="00A17DDA">
            <w:pPr>
              <w:numPr>
                <w:ilvl w:val="1"/>
                <w:numId w:val="2"/>
              </w:numPr>
              <w:spacing w:before="120" w:line="220" w:lineRule="exact"/>
              <w:rPr>
                <w:sz w:val="22"/>
              </w:rPr>
            </w:pPr>
            <w:r>
              <w:rPr>
                <w:sz w:val="22"/>
              </w:rPr>
              <w:t>for scientific participants</w:t>
            </w:r>
          </w:p>
          <w:p w14:paraId="76278A7A" w14:textId="77777777" w:rsidR="00A17DDA" w:rsidRDefault="00A17DDA" w:rsidP="00A17DDA">
            <w:pPr>
              <w:numPr>
                <w:ilvl w:val="1"/>
                <w:numId w:val="2"/>
              </w:numPr>
              <w:spacing w:before="120" w:line="220" w:lineRule="exact"/>
              <w:rPr>
                <w:sz w:val="22"/>
              </w:rPr>
            </w:pPr>
            <w:r>
              <w:rPr>
                <w:sz w:val="22"/>
              </w:rPr>
              <w:t>for students/younger chemists</w:t>
            </w:r>
          </w:p>
          <w:p w14:paraId="65F84F3F" w14:textId="77777777" w:rsidR="00A17DDA" w:rsidRDefault="00A17DDA" w:rsidP="00A17DDA">
            <w:pPr>
              <w:numPr>
                <w:ilvl w:val="1"/>
                <w:numId w:val="2"/>
              </w:numPr>
              <w:spacing w:before="120" w:line="220" w:lineRule="exact"/>
              <w:rPr>
                <w:sz w:val="22"/>
              </w:rPr>
            </w:pPr>
            <w:r>
              <w:rPr>
                <w:sz w:val="22"/>
              </w:rPr>
              <w:t>for scientists from developing countries</w:t>
            </w:r>
          </w:p>
          <w:p w14:paraId="02051781" w14:textId="77777777" w:rsidR="00A17DDA" w:rsidRDefault="00A17DDA">
            <w:pPr>
              <w:spacing w:before="120" w:after="120" w:line="220" w:lineRule="exact"/>
              <w:rPr>
                <w:i/>
                <w:iCs/>
                <w:sz w:val="22"/>
              </w:rPr>
            </w:pPr>
            <w:r>
              <w:rPr>
                <w:i/>
                <w:iCs/>
                <w:sz w:val="22"/>
              </w:rPr>
              <w:lastRenderedPageBreak/>
              <w:t>The level of registration fees should not be changed drastically without advising IUPAC.</w:t>
            </w:r>
          </w:p>
          <w:p w14:paraId="18636DC2" w14:textId="130BECCD" w:rsidR="00A17DDA" w:rsidRPr="00D410BE" w:rsidRDefault="00A17DDA">
            <w:pPr>
              <w:pStyle w:val="CommentText"/>
              <w:spacing w:before="120" w:after="120" w:line="220" w:lineRule="exact"/>
              <w:rPr>
                <w:i/>
                <w:iCs/>
                <w:sz w:val="22"/>
                <w:szCs w:val="20"/>
              </w:rPr>
            </w:pPr>
            <w:r w:rsidRPr="00D410BE">
              <w:rPr>
                <w:i/>
                <w:iCs/>
                <w:sz w:val="22"/>
                <w:szCs w:val="20"/>
              </w:rPr>
              <w:t xml:space="preserve">As a general </w:t>
            </w:r>
            <w:r w:rsidR="00B30ED9" w:rsidRPr="00D410BE">
              <w:rPr>
                <w:i/>
                <w:iCs/>
                <w:sz w:val="22"/>
                <w:szCs w:val="20"/>
              </w:rPr>
              <w:t>principal</w:t>
            </w:r>
            <w:r w:rsidRPr="00D410BE">
              <w:rPr>
                <w:i/>
                <w:iCs/>
                <w:sz w:val="22"/>
                <w:szCs w:val="20"/>
              </w:rPr>
              <w:t xml:space="preserve"> IUPAC regards elaborate and expensive social events at meetings as undesirable. The cost of social events should be arranged so as to encourage the attendance of younger chemists.</w:t>
            </w:r>
          </w:p>
        </w:tc>
        <w:tc>
          <w:tcPr>
            <w:tcW w:w="5329" w:type="dxa"/>
          </w:tcPr>
          <w:p w14:paraId="3976604E" w14:textId="77777777" w:rsidR="00A17DDA" w:rsidRDefault="00A17DDA">
            <w:pPr>
              <w:spacing w:line="220" w:lineRule="atLeast"/>
              <w:ind w:left="203"/>
              <w:rPr>
                <w:sz w:val="20"/>
              </w:rPr>
            </w:pPr>
          </w:p>
          <w:p w14:paraId="0D595CFE" w14:textId="77777777" w:rsidR="00A17DDA" w:rsidRDefault="00A17DDA">
            <w:pPr>
              <w:spacing w:line="220" w:lineRule="atLeast"/>
              <w:ind w:left="203"/>
              <w:rPr>
                <w:sz w:val="20"/>
              </w:rPr>
            </w:pPr>
          </w:p>
          <w:p w14:paraId="385128C8" w14:textId="77777777" w:rsidR="00A17DDA" w:rsidRDefault="00A17DDA">
            <w:pPr>
              <w:spacing w:line="220" w:lineRule="atLeast"/>
              <w:ind w:left="203"/>
              <w:rPr>
                <w:sz w:val="20"/>
              </w:rPr>
            </w:pPr>
          </w:p>
          <w:p w14:paraId="1C965674" w14:textId="77777777" w:rsidR="00A17DDA" w:rsidRDefault="00A17DDA">
            <w:pPr>
              <w:spacing w:line="220" w:lineRule="atLeast"/>
              <w:ind w:left="203"/>
              <w:rPr>
                <w:sz w:val="20"/>
              </w:rPr>
            </w:pPr>
          </w:p>
          <w:p w14:paraId="4E7F52CB" w14:textId="77777777" w:rsidR="00A17DDA" w:rsidRDefault="00A17DDA">
            <w:pPr>
              <w:spacing w:line="220" w:lineRule="atLeast"/>
              <w:ind w:left="203"/>
              <w:rPr>
                <w:sz w:val="20"/>
              </w:rPr>
            </w:pPr>
          </w:p>
          <w:p w14:paraId="0598077F" w14:textId="77777777" w:rsidR="00A17DDA" w:rsidRDefault="00A17DDA">
            <w:pPr>
              <w:spacing w:line="220" w:lineRule="atLeast"/>
              <w:ind w:left="203"/>
              <w:rPr>
                <w:sz w:val="20"/>
              </w:rPr>
            </w:pPr>
          </w:p>
          <w:p w14:paraId="34644D22" w14:textId="77777777" w:rsidR="00A17DDA" w:rsidRDefault="00A17DDA">
            <w:pPr>
              <w:spacing w:line="220" w:lineRule="atLeast"/>
              <w:ind w:left="203"/>
              <w:rPr>
                <w:sz w:val="20"/>
              </w:rPr>
            </w:pPr>
          </w:p>
          <w:p w14:paraId="06EFDB76" w14:textId="77777777" w:rsidR="00A17DDA" w:rsidRDefault="00A17DDA">
            <w:pPr>
              <w:spacing w:line="220" w:lineRule="atLeast"/>
              <w:ind w:left="203"/>
              <w:rPr>
                <w:sz w:val="20"/>
              </w:rPr>
            </w:pPr>
          </w:p>
          <w:p w14:paraId="3AC2E3A2" w14:textId="77777777" w:rsidR="00A17DDA" w:rsidRDefault="00A17DDA">
            <w:pPr>
              <w:spacing w:line="220" w:lineRule="atLeast"/>
              <w:ind w:left="203"/>
              <w:rPr>
                <w:sz w:val="20"/>
              </w:rPr>
            </w:pPr>
          </w:p>
          <w:p w14:paraId="61A3864E" w14:textId="77777777" w:rsidR="00A17DDA" w:rsidRDefault="00A17DDA">
            <w:pPr>
              <w:spacing w:line="220" w:lineRule="atLeast"/>
              <w:rPr>
                <w:sz w:val="20"/>
              </w:rPr>
            </w:pPr>
          </w:p>
        </w:tc>
      </w:tr>
      <w:tr w:rsidR="00A17DDA" w14:paraId="629BCB03" w14:textId="77777777">
        <w:trPr>
          <w:cantSplit/>
        </w:trPr>
        <w:tc>
          <w:tcPr>
            <w:tcW w:w="10656" w:type="dxa"/>
            <w:gridSpan w:val="2"/>
          </w:tcPr>
          <w:p w14:paraId="78835D36" w14:textId="77777777" w:rsidR="00A17DDA" w:rsidRDefault="00A17DDA">
            <w:pPr>
              <w:tabs>
                <w:tab w:val="left" w:pos="220"/>
              </w:tabs>
              <w:spacing w:before="120" w:after="120"/>
              <w:ind w:left="360"/>
              <w:rPr>
                <w:i/>
                <w:iCs/>
                <w:sz w:val="22"/>
              </w:rPr>
            </w:pPr>
            <w:r>
              <w:rPr>
                <w:i/>
                <w:iCs/>
                <w:sz w:val="22"/>
              </w:rPr>
              <w:lastRenderedPageBreak/>
              <w:t>IUPAC endorsement requires that its Members, Affiliates, and Fellows be entitled to 10</w:t>
            </w:r>
            <w:r w:rsidR="00C17E8E">
              <w:rPr>
                <w:i/>
                <w:iCs/>
                <w:sz w:val="22"/>
              </w:rPr>
              <w:t> </w:t>
            </w:r>
            <w:r>
              <w:rPr>
                <w:i/>
                <w:iCs/>
                <w:sz w:val="22"/>
              </w:rPr>
              <w:t>% reduction or ‘own members’ rate on the registration fee for scientific participants.</w:t>
            </w:r>
            <w:r>
              <w:rPr>
                <w:i/>
                <w:iCs/>
                <w:sz w:val="22"/>
              </w:rPr>
              <w:br/>
            </w:r>
          </w:p>
        </w:tc>
      </w:tr>
      <w:tr w:rsidR="00A17DDA" w14:paraId="703384B2" w14:textId="77777777">
        <w:tc>
          <w:tcPr>
            <w:tcW w:w="5327" w:type="dxa"/>
          </w:tcPr>
          <w:p w14:paraId="0DC82F99" w14:textId="27AE448E" w:rsidR="00A17DDA" w:rsidRDefault="00A17DDA" w:rsidP="00A17DDA">
            <w:pPr>
              <w:numPr>
                <w:ilvl w:val="0"/>
                <w:numId w:val="2"/>
              </w:numPr>
              <w:spacing w:before="120" w:after="120"/>
              <w:rPr>
                <w:sz w:val="22"/>
              </w:rPr>
            </w:pPr>
            <w:r>
              <w:rPr>
                <w:sz w:val="22"/>
              </w:rPr>
              <w:t xml:space="preserve">Will any </w:t>
            </w:r>
            <w:r w:rsidR="00B30ED9">
              <w:rPr>
                <w:sz w:val="22"/>
              </w:rPr>
              <w:t>low-cost</w:t>
            </w:r>
            <w:r>
              <w:rPr>
                <w:sz w:val="22"/>
              </w:rPr>
              <w:t xml:space="preserve"> hotel or dormitory accommodation be made available?</w:t>
            </w:r>
          </w:p>
        </w:tc>
        <w:tc>
          <w:tcPr>
            <w:tcW w:w="5329" w:type="dxa"/>
          </w:tcPr>
          <w:p w14:paraId="53D6BD93" w14:textId="77777777" w:rsidR="00A17DDA" w:rsidRDefault="00A17DDA">
            <w:pPr>
              <w:spacing w:line="220" w:lineRule="atLeast"/>
              <w:ind w:left="203"/>
              <w:rPr>
                <w:sz w:val="20"/>
              </w:rPr>
            </w:pPr>
          </w:p>
        </w:tc>
      </w:tr>
      <w:tr w:rsidR="00A17DDA" w14:paraId="03F130A8" w14:textId="77777777">
        <w:tc>
          <w:tcPr>
            <w:tcW w:w="5327" w:type="dxa"/>
          </w:tcPr>
          <w:p w14:paraId="037687C5" w14:textId="77777777" w:rsidR="00A17DDA" w:rsidRDefault="00A17DDA" w:rsidP="00A17DDA">
            <w:pPr>
              <w:numPr>
                <w:ilvl w:val="0"/>
                <w:numId w:val="2"/>
              </w:numPr>
              <w:spacing w:before="120"/>
              <w:rPr>
                <w:sz w:val="22"/>
              </w:rPr>
            </w:pPr>
            <w:r>
              <w:rPr>
                <w:sz w:val="22"/>
              </w:rPr>
              <w:t xml:space="preserve">Will there be an exhibition </w:t>
            </w:r>
            <w:proofErr w:type="gramStart"/>
            <w:r>
              <w:rPr>
                <w:sz w:val="22"/>
              </w:rPr>
              <w:t>by:</w:t>
            </w:r>
            <w:proofErr w:type="gramEnd"/>
          </w:p>
          <w:p w14:paraId="754341A4" w14:textId="77777777" w:rsidR="00A17DDA" w:rsidRDefault="00A17DDA" w:rsidP="00A17DDA">
            <w:pPr>
              <w:numPr>
                <w:ilvl w:val="1"/>
                <w:numId w:val="2"/>
              </w:numPr>
              <w:spacing w:before="120"/>
              <w:rPr>
                <w:sz w:val="22"/>
              </w:rPr>
            </w:pPr>
            <w:r>
              <w:rPr>
                <w:sz w:val="22"/>
              </w:rPr>
              <w:t>Manufacturers of scientific equipment?</w:t>
            </w:r>
          </w:p>
          <w:p w14:paraId="303A2FCF" w14:textId="77777777" w:rsidR="00A17DDA" w:rsidRDefault="00A17DDA" w:rsidP="00A17DDA">
            <w:pPr>
              <w:numPr>
                <w:ilvl w:val="1"/>
                <w:numId w:val="2"/>
              </w:numPr>
              <w:spacing w:before="120"/>
              <w:rPr>
                <w:sz w:val="22"/>
              </w:rPr>
            </w:pPr>
            <w:r>
              <w:rPr>
                <w:sz w:val="22"/>
              </w:rPr>
              <w:t>Publishers of scientific books and journals?</w:t>
            </w:r>
          </w:p>
          <w:p w14:paraId="4348DC29" w14:textId="77777777" w:rsidR="00A17DDA" w:rsidRDefault="00A17DDA">
            <w:pPr>
              <w:spacing w:before="120" w:after="120"/>
              <w:rPr>
                <w:i/>
                <w:iCs/>
                <w:sz w:val="22"/>
              </w:rPr>
            </w:pPr>
            <w:r>
              <w:rPr>
                <w:i/>
                <w:iCs/>
                <w:sz w:val="22"/>
              </w:rPr>
              <w:t>IUPAC endorsement requires that the Union shall be allowed to display its publications free of charge.</w:t>
            </w:r>
          </w:p>
        </w:tc>
        <w:tc>
          <w:tcPr>
            <w:tcW w:w="5329" w:type="dxa"/>
          </w:tcPr>
          <w:p w14:paraId="5D32E111" w14:textId="77777777" w:rsidR="00A17DDA" w:rsidRDefault="00A17DDA">
            <w:pPr>
              <w:spacing w:line="220" w:lineRule="atLeast"/>
              <w:ind w:left="203"/>
              <w:rPr>
                <w:sz w:val="20"/>
              </w:rPr>
            </w:pPr>
          </w:p>
        </w:tc>
      </w:tr>
      <w:tr w:rsidR="00A17DDA" w14:paraId="56219E1F" w14:textId="77777777">
        <w:tc>
          <w:tcPr>
            <w:tcW w:w="5327" w:type="dxa"/>
          </w:tcPr>
          <w:p w14:paraId="56E44A96" w14:textId="77777777" w:rsidR="00A17DDA" w:rsidRDefault="00A17DDA" w:rsidP="00A17DDA">
            <w:pPr>
              <w:numPr>
                <w:ilvl w:val="0"/>
                <w:numId w:val="2"/>
              </w:numPr>
              <w:spacing w:before="120"/>
              <w:rPr>
                <w:sz w:val="22"/>
              </w:rPr>
            </w:pPr>
            <w:r>
              <w:rPr>
                <w:sz w:val="22"/>
              </w:rPr>
              <w:t xml:space="preserve">IUPAC would like to publish in its news magazine </w:t>
            </w:r>
            <w:r>
              <w:rPr>
                <w:i/>
                <w:iCs/>
                <w:sz w:val="22"/>
              </w:rPr>
              <w:t>Chemistry International</w:t>
            </w:r>
            <w:r>
              <w:rPr>
                <w:sz w:val="22"/>
              </w:rPr>
              <w:t xml:space="preserve"> a short account of highlights of the conference soon after it is held.</w:t>
            </w:r>
          </w:p>
          <w:p w14:paraId="0F0E471E" w14:textId="77777777" w:rsidR="00C17E8E" w:rsidRDefault="00A17DDA" w:rsidP="00C17E8E">
            <w:pPr>
              <w:spacing w:before="120"/>
              <w:ind w:left="360"/>
              <w:rPr>
                <w:sz w:val="22"/>
              </w:rPr>
            </w:pPr>
            <w:r>
              <w:rPr>
                <w:sz w:val="22"/>
              </w:rPr>
              <w:t>Please indicate the name of the individual who will be responsible for supplying relevant information, along with postal and e-mail addresses.</w:t>
            </w:r>
          </w:p>
        </w:tc>
        <w:tc>
          <w:tcPr>
            <w:tcW w:w="5329" w:type="dxa"/>
          </w:tcPr>
          <w:p w14:paraId="31CB0F95" w14:textId="77777777" w:rsidR="00A17DDA" w:rsidRDefault="00A17DDA">
            <w:pPr>
              <w:spacing w:line="220" w:lineRule="atLeast"/>
              <w:ind w:left="203"/>
              <w:rPr>
                <w:sz w:val="20"/>
              </w:rPr>
            </w:pPr>
          </w:p>
        </w:tc>
      </w:tr>
      <w:tr w:rsidR="00A17DDA" w14:paraId="63A8BA98" w14:textId="77777777">
        <w:trPr>
          <w:cantSplit/>
        </w:trPr>
        <w:tc>
          <w:tcPr>
            <w:tcW w:w="10656" w:type="dxa"/>
            <w:gridSpan w:val="2"/>
          </w:tcPr>
          <w:p w14:paraId="62BBE0AE" w14:textId="77777777" w:rsidR="00A17DDA" w:rsidRDefault="00A17DDA" w:rsidP="00A17DDA">
            <w:pPr>
              <w:numPr>
                <w:ilvl w:val="0"/>
                <w:numId w:val="2"/>
              </w:numPr>
              <w:spacing w:before="120"/>
              <w:jc w:val="both"/>
              <w:rPr>
                <w:sz w:val="22"/>
              </w:rPr>
            </w:pPr>
            <w:r>
              <w:rPr>
                <w:sz w:val="22"/>
              </w:rPr>
              <w:t xml:space="preserve">It is a condition of endorsement that organizers of conferences under the auspices of IUPAC, should locate them so as to ensure the freedom of all </w:t>
            </w:r>
            <w:r>
              <w:rPr>
                <w:i/>
                <w:sz w:val="22"/>
              </w:rPr>
              <w:t>bona fide</w:t>
            </w:r>
            <w:r>
              <w:rPr>
                <w:sz w:val="22"/>
              </w:rPr>
              <w:t xml:space="preserve"> chemists from throughout the world to attend.  </w:t>
            </w:r>
          </w:p>
          <w:p w14:paraId="5CA74FBF" w14:textId="77777777" w:rsidR="00A17DDA" w:rsidRPr="00D410BE" w:rsidRDefault="00A17DDA" w:rsidP="00C17E8E">
            <w:pPr>
              <w:pStyle w:val="BlockText"/>
              <w:numPr>
                <w:ilvl w:val="1"/>
                <w:numId w:val="2"/>
              </w:numPr>
              <w:tabs>
                <w:tab w:val="clear" w:pos="220"/>
                <w:tab w:val="num" w:pos="1080"/>
              </w:tabs>
              <w:spacing w:line="240" w:lineRule="auto"/>
              <w:ind w:left="1100"/>
              <w:jc w:val="left"/>
              <w:rPr>
                <w:rFonts w:ascii="New York" w:hAnsi="New York"/>
                <w:sz w:val="22"/>
                <w:szCs w:val="20"/>
              </w:rPr>
            </w:pPr>
            <w:r w:rsidRPr="00D410BE">
              <w:rPr>
                <w:sz w:val="22"/>
                <w:szCs w:val="20"/>
              </w:rPr>
              <w:t xml:space="preserve">Intending participants should be requested to check that they comply with any entry visa requirements by contacting the nearest embassy or diplomatic mission of the host country. If no such representation exists in a particular country, participants should consult the Organizers about the appropriate authority to contact. </w:t>
            </w:r>
          </w:p>
          <w:p w14:paraId="19AB38BE" w14:textId="77777777" w:rsidR="00A17DDA" w:rsidRDefault="00A17DDA" w:rsidP="00C17E8E">
            <w:pPr>
              <w:numPr>
                <w:ilvl w:val="1"/>
                <w:numId w:val="2"/>
              </w:numPr>
              <w:spacing w:before="120"/>
              <w:ind w:left="1100" w:right="900"/>
              <w:rPr>
                <w:sz w:val="22"/>
              </w:rPr>
            </w:pPr>
            <w:r>
              <w:rPr>
                <w:sz w:val="22"/>
              </w:rPr>
              <w:t>The following wording should be included on all printed material and/or relevant web-based documentation for the meeting:</w:t>
            </w:r>
          </w:p>
          <w:p w14:paraId="58AC8925" w14:textId="77777777" w:rsidR="00A17DDA" w:rsidRDefault="00A17DDA">
            <w:pPr>
              <w:tabs>
                <w:tab w:val="num" w:pos="1080"/>
              </w:tabs>
              <w:spacing w:before="120"/>
              <w:ind w:left="1100" w:right="900"/>
              <w:jc w:val="both"/>
              <w:rPr>
                <w:i/>
                <w:iCs/>
                <w:sz w:val="22"/>
              </w:rPr>
            </w:pPr>
            <w:r>
              <w:rPr>
                <w:i/>
                <w:iCs/>
                <w:sz w:val="22"/>
              </w:rPr>
              <w:t>“IUPAC endorsement implies that entry visas will be granted to all bona fide chemists, provided application is made not less than six months in advance. If a visa is not granted two months before the meeting, the Organizers and the IUPAC Secretariat should be notified by the applicant.”</w:t>
            </w:r>
          </w:p>
          <w:p w14:paraId="6E162C27" w14:textId="77777777" w:rsidR="00A17DDA" w:rsidRPr="00C17E8E" w:rsidRDefault="00A17DDA">
            <w:pPr>
              <w:spacing w:before="120" w:after="120"/>
              <w:ind w:left="720"/>
              <w:rPr>
                <w:iCs/>
                <w:sz w:val="22"/>
              </w:rPr>
            </w:pPr>
            <w:r w:rsidRPr="00C17E8E">
              <w:rPr>
                <w:iCs/>
                <w:sz w:val="22"/>
              </w:rPr>
              <w:t>IUPAC recommends that the second circular or its web-based equivalent should be distributed no later than six months in advance of the conference, so that intending participants are able to comply in good time with the Union’s guidance on applications for entry visas.</w:t>
            </w:r>
          </w:p>
        </w:tc>
      </w:tr>
      <w:tr w:rsidR="00A17DDA" w14:paraId="2926D287" w14:textId="77777777">
        <w:trPr>
          <w:cantSplit/>
        </w:trPr>
        <w:tc>
          <w:tcPr>
            <w:tcW w:w="5327" w:type="dxa"/>
          </w:tcPr>
          <w:p w14:paraId="5B0B3EBF" w14:textId="250BF5C6" w:rsidR="00A17DDA" w:rsidRDefault="00A17DDA" w:rsidP="00A17DDA">
            <w:pPr>
              <w:numPr>
                <w:ilvl w:val="0"/>
                <w:numId w:val="2"/>
              </w:numPr>
              <w:spacing w:before="120"/>
              <w:rPr>
                <w:sz w:val="22"/>
              </w:rPr>
            </w:pPr>
            <w:r>
              <w:rPr>
                <w:sz w:val="22"/>
              </w:rPr>
              <w:t xml:space="preserve">Names of other international, </w:t>
            </w:r>
            <w:r w:rsidR="00B30ED9">
              <w:rPr>
                <w:sz w:val="22"/>
              </w:rPr>
              <w:t>regional,</w:t>
            </w:r>
            <w:r>
              <w:rPr>
                <w:sz w:val="22"/>
              </w:rPr>
              <w:t xml:space="preserve"> and national organizations, if any, to which application for co-endorsement has been submitted.</w:t>
            </w:r>
          </w:p>
          <w:p w14:paraId="597303F2" w14:textId="77777777" w:rsidR="00A17DDA" w:rsidRDefault="00A17DDA">
            <w:pPr>
              <w:spacing w:before="120" w:after="120"/>
              <w:ind w:left="360"/>
              <w:rPr>
                <w:sz w:val="22"/>
              </w:rPr>
            </w:pPr>
          </w:p>
        </w:tc>
        <w:tc>
          <w:tcPr>
            <w:tcW w:w="5329" w:type="dxa"/>
          </w:tcPr>
          <w:p w14:paraId="2C6B3D99" w14:textId="77777777" w:rsidR="00A17DDA" w:rsidRDefault="00A17DDA">
            <w:pPr>
              <w:spacing w:line="220" w:lineRule="exact"/>
              <w:ind w:left="342"/>
              <w:rPr>
                <w:sz w:val="22"/>
              </w:rPr>
            </w:pPr>
          </w:p>
        </w:tc>
      </w:tr>
      <w:tr w:rsidR="00A17DDA" w14:paraId="01BC034D" w14:textId="77777777">
        <w:trPr>
          <w:cantSplit/>
          <w:trHeight w:val="1430"/>
        </w:trPr>
        <w:tc>
          <w:tcPr>
            <w:tcW w:w="10656" w:type="dxa"/>
            <w:gridSpan w:val="2"/>
          </w:tcPr>
          <w:p w14:paraId="51674482" w14:textId="77777777" w:rsidR="00A17DDA" w:rsidRDefault="00A17DDA" w:rsidP="00A469E2">
            <w:pPr>
              <w:numPr>
                <w:ilvl w:val="0"/>
                <w:numId w:val="2"/>
              </w:numPr>
              <w:spacing w:before="120"/>
              <w:rPr>
                <w:sz w:val="22"/>
              </w:rPr>
            </w:pPr>
            <w:r>
              <w:rPr>
                <w:sz w:val="22"/>
              </w:rPr>
              <w:lastRenderedPageBreak/>
              <w:t xml:space="preserve">IUPAC designates a </w:t>
            </w:r>
            <w:r w:rsidR="00A469E2">
              <w:rPr>
                <w:sz w:val="22"/>
              </w:rPr>
              <w:t>R</w:t>
            </w:r>
            <w:r>
              <w:rPr>
                <w:sz w:val="22"/>
              </w:rPr>
              <w:t>epresentative to endorsed conferences and requests that the representative has an opportunity to give a brief presentation about IUPAC during the conference.  The Secretariat will contact the organizers to nominate a suitable representative.</w:t>
            </w:r>
            <w:r>
              <w:rPr>
                <w:sz w:val="22"/>
              </w:rPr>
              <w:br/>
            </w:r>
            <w:r>
              <w:rPr>
                <w:sz w:val="22"/>
              </w:rPr>
              <w:br/>
              <w:t>Please note that the registration fee should be waived for the IUPAC representative.</w:t>
            </w:r>
          </w:p>
        </w:tc>
      </w:tr>
      <w:tr w:rsidR="00A17DDA" w14:paraId="7A2F3D9C" w14:textId="77777777">
        <w:trPr>
          <w:cantSplit/>
          <w:trHeight w:val="525"/>
        </w:trPr>
        <w:tc>
          <w:tcPr>
            <w:tcW w:w="10656" w:type="dxa"/>
            <w:gridSpan w:val="2"/>
          </w:tcPr>
          <w:p w14:paraId="24D74CCF" w14:textId="77777777" w:rsidR="00A17DDA" w:rsidRDefault="00A17DDA" w:rsidP="00A17DDA">
            <w:pPr>
              <w:numPr>
                <w:ilvl w:val="0"/>
                <w:numId w:val="2"/>
              </w:numPr>
              <w:spacing w:before="120"/>
              <w:rPr>
                <w:sz w:val="22"/>
              </w:rPr>
            </w:pPr>
            <w:r>
              <w:rPr>
                <w:sz w:val="22"/>
              </w:rPr>
              <w:t>Proposed scientific program (the following items are not intended as the required format for all meetings</w:t>
            </w:r>
            <w:r>
              <w:rPr>
                <w:i/>
                <w:iCs/>
                <w:sz w:val="22"/>
              </w:rPr>
              <w:t>)</w:t>
            </w:r>
            <w:r>
              <w:rPr>
                <w:sz w:val="22"/>
              </w:rPr>
              <w:t>.</w:t>
            </w:r>
          </w:p>
          <w:p w14:paraId="72AA5EA4" w14:textId="77777777" w:rsidR="00A17DDA" w:rsidRPr="00524789" w:rsidRDefault="00A17DDA" w:rsidP="00A17DDA">
            <w:pPr>
              <w:numPr>
                <w:ilvl w:val="1"/>
                <w:numId w:val="2"/>
              </w:numPr>
              <w:tabs>
                <w:tab w:val="left" w:pos="5760"/>
              </w:tabs>
              <w:spacing w:before="120" w:after="120"/>
              <w:rPr>
                <w:sz w:val="22"/>
              </w:rPr>
            </w:pPr>
            <w:r>
              <w:rPr>
                <w:sz w:val="22"/>
              </w:rPr>
              <w:t xml:space="preserve">Plenary lectures </w:t>
            </w:r>
            <w:r>
              <w:rPr>
                <w:i/>
                <w:iCs/>
                <w:sz w:val="22"/>
              </w:rPr>
              <w:t>(Please list on final page)</w:t>
            </w:r>
          </w:p>
          <w:p w14:paraId="0CFDA853" w14:textId="77777777" w:rsidR="00A17DDA" w:rsidRPr="00524789" w:rsidRDefault="00A17DDA" w:rsidP="00A17DDA">
            <w:pPr>
              <w:spacing w:line="220" w:lineRule="atLeast"/>
              <w:rPr>
                <w:i/>
                <w:sz w:val="22"/>
              </w:rPr>
            </w:pPr>
            <w:r>
              <w:rPr>
                <w:i/>
                <w:sz w:val="22"/>
                <w:szCs w:val="30"/>
              </w:rPr>
              <w:t xml:space="preserve">      </w:t>
            </w:r>
            <w:r w:rsidRPr="00524789">
              <w:rPr>
                <w:i/>
                <w:sz w:val="22"/>
                <w:szCs w:val="30"/>
              </w:rPr>
              <w:t xml:space="preserve">Please confirm the total number of </w:t>
            </w:r>
            <w:r>
              <w:rPr>
                <w:i/>
                <w:sz w:val="22"/>
                <w:szCs w:val="30"/>
              </w:rPr>
              <w:t>lecturers</w:t>
            </w:r>
            <w:r w:rsidRPr="00524789">
              <w:rPr>
                <w:i/>
                <w:sz w:val="22"/>
                <w:szCs w:val="30"/>
              </w:rPr>
              <w:t xml:space="preserve"> and the male to female ratio.</w:t>
            </w:r>
          </w:p>
        </w:tc>
      </w:tr>
      <w:tr w:rsidR="00A17DDA" w14:paraId="2C72CE27" w14:textId="77777777">
        <w:trPr>
          <w:cantSplit/>
          <w:trHeight w:val="525"/>
        </w:trPr>
        <w:tc>
          <w:tcPr>
            <w:tcW w:w="5327" w:type="dxa"/>
          </w:tcPr>
          <w:p w14:paraId="015B7220" w14:textId="77777777" w:rsidR="00A17DDA" w:rsidRDefault="00A17DDA" w:rsidP="00A17DDA">
            <w:pPr>
              <w:numPr>
                <w:ilvl w:val="1"/>
                <w:numId w:val="2"/>
              </w:numPr>
              <w:spacing w:before="120" w:after="120"/>
              <w:rPr>
                <w:sz w:val="22"/>
              </w:rPr>
            </w:pPr>
            <w:r>
              <w:rPr>
                <w:sz w:val="22"/>
              </w:rPr>
              <w:t xml:space="preserve">Number of section or other invited lectures, and time allowed for presentation of each </w:t>
            </w:r>
            <w:r>
              <w:rPr>
                <w:i/>
                <w:iCs/>
                <w:sz w:val="22"/>
              </w:rPr>
              <w:t>(Please list on final page)</w:t>
            </w:r>
          </w:p>
        </w:tc>
        <w:tc>
          <w:tcPr>
            <w:tcW w:w="5329" w:type="dxa"/>
          </w:tcPr>
          <w:p w14:paraId="2C35F132" w14:textId="77777777" w:rsidR="00A17DDA" w:rsidRDefault="00A17DDA">
            <w:pPr>
              <w:spacing w:before="120"/>
              <w:ind w:left="252"/>
              <w:rPr>
                <w:sz w:val="22"/>
              </w:rPr>
            </w:pPr>
          </w:p>
        </w:tc>
      </w:tr>
      <w:tr w:rsidR="00A17DDA" w14:paraId="74746CF4" w14:textId="77777777">
        <w:trPr>
          <w:cantSplit/>
          <w:trHeight w:val="525"/>
        </w:trPr>
        <w:tc>
          <w:tcPr>
            <w:tcW w:w="5327" w:type="dxa"/>
          </w:tcPr>
          <w:p w14:paraId="4B5B7BFB" w14:textId="77777777" w:rsidR="00A17DDA" w:rsidRDefault="00A17DDA" w:rsidP="00A17DDA">
            <w:pPr>
              <w:numPr>
                <w:ilvl w:val="1"/>
                <w:numId w:val="2"/>
              </w:numPr>
              <w:spacing w:before="120" w:after="120"/>
              <w:rPr>
                <w:sz w:val="22"/>
              </w:rPr>
            </w:pPr>
            <w:r>
              <w:rPr>
                <w:sz w:val="22"/>
              </w:rPr>
              <w:t>Number of contributed papers/short communications, and time allowed for presentation of each</w:t>
            </w:r>
          </w:p>
        </w:tc>
        <w:tc>
          <w:tcPr>
            <w:tcW w:w="5329" w:type="dxa"/>
          </w:tcPr>
          <w:p w14:paraId="0FB02B29" w14:textId="77777777" w:rsidR="00A17DDA" w:rsidRDefault="00A17DDA">
            <w:pPr>
              <w:spacing w:before="120"/>
              <w:ind w:left="252"/>
              <w:rPr>
                <w:sz w:val="22"/>
              </w:rPr>
            </w:pPr>
          </w:p>
        </w:tc>
      </w:tr>
      <w:tr w:rsidR="00A17DDA" w14:paraId="26961C25" w14:textId="77777777">
        <w:trPr>
          <w:cantSplit/>
          <w:trHeight w:val="525"/>
        </w:trPr>
        <w:tc>
          <w:tcPr>
            <w:tcW w:w="5327" w:type="dxa"/>
          </w:tcPr>
          <w:p w14:paraId="3184BB29" w14:textId="77777777" w:rsidR="00A17DDA" w:rsidRDefault="00A17DDA" w:rsidP="00A17DDA">
            <w:pPr>
              <w:numPr>
                <w:ilvl w:val="1"/>
                <w:numId w:val="2"/>
              </w:numPr>
              <w:spacing w:before="120"/>
              <w:rPr>
                <w:sz w:val="22"/>
              </w:rPr>
            </w:pPr>
            <w:r>
              <w:rPr>
                <w:sz w:val="22"/>
              </w:rPr>
              <w:t>Number of posters</w:t>
            </w:r>
          </w:p>
        </w:tc>
        <w:tc>
          <w:tcPr>
            <w:tcW w:w="5329" w:type="dxa"/>
          </w:tcPr>
          <w:p w14:paraId="4C0CEABC" w14:textId="77777777" w:rsidR="00A17DDA" w:rsidRDefault="00A17DDA">
            <w:pPr>
              <w:spacing w:before="120"/>
              <w:ind w:left="252"/>
              <w:rPr>
                <w:sz w:val="22"/>
              </w:rPr>
            </w:pPr>
          </w:p>
        </w:tc>
      </w:tr>
      <w:tr w:rsidR="00A17DDA" w14:paraId="16E7626D" w14:textId="77777777">
        <w:trPr>
          <w:cantSplit/>
          <w:trHeight w:val="525"/>
        </w:trPr>
        <w:tc>
          <w:tcPr>
            <w:tcW w:w="5327" w:type="dxa"/>
          </w:tcPr>
          <w:p w14:paraId="67C275DB" w14:textId="77777777" w:rsidR="00A17DDA" w:rsidRDefault="00A17DDA" w:rsidP="00A17DDA">
            <w:pPr>
              <w:numPr>
                <w:ilvl w:val="1"/>
                <w:numId w:val="2"/>
              </w:numPr>
              <w:spacing w:before="120" w:after="120"/>
              <w:rPr>
                <w:sz w:val="22"/>
              </w:rPr>
            </w:pPr>
            <w:r>
              <w:rPr>
                <w:sz w:val="22"/>
              </w:rPr>
              <w:t>Is there a refereeing policy for selection of contributed papers/short communications, posters, etc.?</w:t>
            </w:r>
          </w:p>
        </w:tc>
        <w:tc>
          <w:tcPr>
            <w:tcW w:w="5329" w:type="dxa"/>
          </w:tcPr>
          <w:p w14:paraId="2A30382A" w14:textId="77777777" w:rsidR="00A17DDA" w:rsidRDefault="00A17DDA">
            <w:pPr>
              <w:spacing w:before="120"/>
              <w:ind w:left="252"/>
              <w:rPr>
                <w:sz w:val="22"/>
              </w:rPr>
            </w:pPr>
          </w:p>
        </w:tc>
      </w:tr>
      <w:tr w:rsidR="00A17DDA" w14:paraId="469AFFBF" w14:textId="77777777">
        <w:trPr>
          <w:cantSplit/>
        </w:trPr>
        <w:tc>
          <w:tcPr>
            <w:tcW w:w="5327" w:type="dxa"/>
          </w:tcPr>
          <w:p w14:paraId="45B7A7CB" w14:textId="77777777" w:rsidR="00A17DDA" w:rsidRDefault="00A17DDA" w:rsidP="00A17DDA">
            <w:pPr>
              <w:numPr>
                <w:ilvl w:val="1"/>
                <w:numId w:val="2"/>
              </w:numPr>
              <w:spacing w:before="120" w:after="120"/>
              <w:rPr>
                <w:sz w:val="20"/>
              </w:rPr>
            </w:pPr>
            <w:r>
              <w:rPr>
                <w:sz w:val="22"/>
              </w:rPr>
              <w:t>Are workshops to take place at the conference and if so, how many?</w:t>
            </w:r>
          </w:p>
        </w:tc>
        <w:tc>
          <w:tcPr>
            <w:tcW w:w="5329" w:type="dxa"/>
          </w:tcPr>
          <w:p w14:paraId="31ACF96E" w14:textId="77777777" w:rsidR="00A17DDA" w:rsidRDefault="00A17DDA">
            <w:pPr>
              <w:tabs>
                <w:tab w:val="left" w:pos="5760"/>
              </w:tabs>
              <w:spacing w:line="220" w:lineRule="atLeast"/>
              <w:ind w:left="252"/>
              <w:rPr>
                <w:sz w:val="22"/>
              </w:rPr>
            </w:pPr>
          </w:p>
          <w:p w14:paraId="53E9ACE7" w14:textId="77777777" w:rsidR="00A17DDA" w:rsidRDefault="00A17DDA">
            <w:pPr>
              <w:tabs>
                <w:tab w:val="left" w:pos="5760"/>
              </w:tabs>
              <w:spacing w:line="220" w:lineRule="atLeast"/>
              <w:rPr>
                <w:sz w:val="22"/>
              </w:rPr>
            </w:pPr>
          </w:p>
        </w:tc>
      </w:tr>
      <w:tr w:rsidR="00A17DDA" w14:paraId="4AAEF91F" w14:textId="77777777">
        <w:trPr>
          <w:cantSplit/>
        </w:trPr>
        <w:tc>
          <w:tcPr>
            <w:tcW w:w="5327" w:type="dxa"/>
          </w:tcPr>
          <w:p w14:paraId="43521675" w14:textId="77777777" w:rsidR="00A17DDA" w:rsidRDefault="00A17DDA" w:rsidP="00A17DDA">
            <w:pPr>
              <w:numPr>
                <w:ilvl w:val="0"/>
                <w:numId w:val="2"/>
              </w:numPr>
              <w:spacing w:before="120"/>
              <w:rPr>
                <w:sz w:val="22"/>
              </w:rPr>
            </w:pPr>
            <w:r>
              <w:rPr>
                <w:sz w:val="22"/>
              </w:rPr>
              <w:t>Is the conference part of a series?</w:t>
            </w:r>
          </w:p>
          <w:p w14:paraId="3F3458B3" w14:textId="77777777" w:rsidR="00A17DDA" w:rsidRDefault="00A17DDA">
            <w:pPr>
              <w:spacing w:before="120" w:after="120"/>
              <w:ind w:left="360"/>
              <w:rPr>
                <w:sz w:val="20"/>
              </w:rPr>
            </w:pPr>
            <w:r>
              <w:rPr>
                <w:sz w:val="22"/>
              </w:rPr>
              <w:t xml:space="preserve">If YES, please list the previous five meetings </w:t>
            </w:r>
            <w:r>
              <w:rPr>
                <w:sz w:val="22"/>
              </w:rPr>
              <w:br/>
              <w:t>(year, town, country)</w:t>
            </w:r>
          </w:p>
        </w:tc>
        <w:tc>
          <w:tcPr>
            <w:tcW w:w="5329" w:type="dxa"/>
          </w:tcPr>
          <w:p w14:paraId="563BAED5" w14:textId="77777777" w:rsidR="00A17DDA" w:rsidRDefault="00A17DDA">
            <w:pPr>
              <w:tabs>
                <w:tab w:val="left" w:pos="5760"/>
              </w:tabs>
              <w:spacing w:line="220" w:lineRule="atLeast"/>
              <w:ind w:left="252"/>
              <w:rPr>
                <w:sz w:val="22"/>
              </w:rPr>
            </w:pPr>
          </w:p>
        </w:tc>
      </w:tr>
      <w:tr w:rsidR="00A17DDA" w14:paraId="09AB6117" w14:textId="77777777">
        <w:trPr>
          <w:cantSplit/>
        </w:trPr>
        <w:tc>
          <w:tcPr>
            <w:tcW w:w="5327" w:type="dxa"/>
          </w:tcPr>
          <w:p w14:paraId="3597E8A3" w14:textId="77777777" w:rsidR="00A17DDA" w:rsidRDefault="00A17DDA" w:rsidP="00A17DDA">
            <w:pPr>
              <w:numPr>
                <w:ilvl w:val="0"/>
                <w:numId w:val="2"/>
              </w:numPr>
              <w:spacing w:before="120"/>
              <w:rPr>
                <w:sz w:val="22"/>
              </w:rPr>
            </w:pPr>
            <w:r>
              <w:rPr>
                <w:sz w:val="22"/>
              </w:rPr>
              <w:t>What are the official languages of the conference?</w:t>
            </w:r>
          </w:p>
          <w:p w14:paraId="1FC48EE8" w14:textId="77777777" w:rsidR="00A17DDA" w:rsidRPr="00D410BE" w:rsidRDefault="00A17DDA">
            <w:pPr>
              <w:pStyle w:val="CommentText"/>
              <w:spacing w:before="120" w:after="120"/>
              <w:ind w:left="360"/>
              <w:rPr>
                <w:i/>
                <w:iCs/>
                <w:sz w:val="22"/>
                <w:szCs w:val="20"/>
              </w:rPr>
            </w:pPr>
            <w:r w:rsidRPr="00D410BE">
              <w:rPr>
                <w:i/>
                <w:iCs/>
                <w:sz w:val="22"/>
                <w:szCs w:val="20"/>
              </w:rPr>
              <w:t>Please note that it is a condition of IUPAC endorsement that English be one of the official languages.</w:t>
            </w:r>
          </w:p>
        </w:tc>
        <w:tc>
          <w:tcPr>
            <w:tcW w:w="5329" w:type="dxa"/>
          </w:tcPr>
          <w:p w14:paraId="52AB1E04" w14:textId="77777777" w:rsidR="00A17DDA" w:rsidRDefault="00A17DDA">
            <w:pPr>
              <w:tabs>
                <w:tab w:val="left" w:pos="5760"/>
              </w:tabs>
              <w:spacing w:line="220" w:lineRule="atLeast"/>
              <w:ind w:left="252"/>
              <w:rPr>
                <w:sz w:val="22"/>
              </w:rPr>
            </w:pPr>
          </w:p>
        </w:tc>
      </w:tr>
      <w:tr w:rsidR="00A17DDA" w14:paraId="581A2727" w14:textId="77777777">
        <w:trPr>
          <w:cantSplit/>
        </w:trPr>
        <w:tc>
          <w:tcPr>
            <w:tcW w:w="10656" w:type="dxa"/>
            <w:gridSpan w:val="2"/>
          </w:tcPr>
          <w:p w14:paraId="0EB85679" w14:textId="77777777" w:rsidR="00A17DDA" w:rsidRDefault="00A17DDA" w:rsidP="00A17DDA">
            <w:pPr>
              <w:keepNext/>
              <w:numPr>
                <w:ilvl w:val="0"/>
                <w:numId w:val="2"/>
              </w:numPr>
              <w:tabs>
                <w:tab w:val="left" w:pos="5760"/>
              </w:tabs>
              <w:spacing w:before="120" w:line="220" w:lineRule="atLeast"/>
              <w:rPr>
                <w:sz w:val="22"/>
              </w:rPr>
            </w:pPr>
            <w:r>
              <w:rPr>
                <w:sz w:val="22"/>
              </w:rPr>
              <w:lastRenderedPageBreak/>
              <w:t xml:space="preserve">Please list the members of the International Advisory Board, with country and gender.  </w:t>
            </w:r>
          </w:p>
          <w:p w14:paraId="50DA0C64" w14:textId="7B632A7B" w:rsidR="00A17DDA" w:rsidRDefault="00A17DDA" w:rsidP="00A17DDA">
            <w:pPr>
              <w:keepNext/>
              <w:tabs>
                <w:tab w:val="left" w:pos="5760"/>
              </w:tabs>
              <w:spacing w:before="120" w:after="120" w:line="220" w:lineRule="atLeast"/>
              <w:ind w:left="360"/>
              <w:rPr>
                <w:i/>
                <w:iCs/>
                <w:sz w:val="22"/>
              </w:rPr>
            </w:pPr>
            <w:r>
              <w:rPr>
                <w:i/>
                <w:iCs/>
                <w:sz w:val="22"/>
              </w:rPr>
              <w:t xml:space="preserve">As a general </w:t>
            </w:r>
            <w:r w:rsidR="00B30ED9">
              <w:rPr>
                <w:i/>
                <w:iCs/>
                <w:sz w:val="22"/>
              </w:rPr>
              <w:t>principal</w:t>
            </w:r>
            <w:r>
              <w:rPr>
                <w:i/>
                <w:iCs/>
                <w:sz w:val="22"/>
              </w:rPr>
              <w:t xml:space="preserve"> IUPAC prefers that members of the International Advisory Board should not also be invited speakers.</w:t>
            </w:r>
            <w:r>
              <w:rPr>
                <w:i/>
                <w:iCs/>
                <w:sz w:val="22"/>
              </w:rPr>
              <w:br/>
            </w:r>
            <w:r>
              <w:rPr>
                <w:i/>
                <w:iCs/>
                <w:sz w:val="22"/>
              </w:rPr>
              <w:br/>
              <w:t>The members of the International Advisory Board should be geographically diverse.</w:t>
            </w:r>
          </w:p>
        </w:tc>
      </w:tr>
      <w:tr w:rsidR="00A17DDA" w14:paraId="066CBAA9" w14:textId="77777777">
        <w:trPr>
          <w:cantSplit/>
          <w:trHeight w:val="2880"/>
        </w:trPr>
        <w:tc>
          <w:tcPr>
            <w:tcW w:w="10656" w:type="dxa"/>
            <w:gridSpan w:val="2"/>
          </w:tcPr>
          <w:p w14:paraId="7E5CE04D" w14:textId="77777777" w:rsidR="00A17DDA" w:rsidRDefault="00A17DDA">
            <w:pPr>
              <w:spacing w:line="220" w:lineRule="atLeast"/>
              <w:rPr>
                <w:sz w:val="22"/>
              </w:rPr>
            </w:pPr>
          </w:p>
          <w:p w14:paraId="4C15E1B5" w14:textId="77777777" w:rsidR="00A17DDA" w:rsidRDefault="00A17DDA">
            <w:pPr>
              <w:spacing w:line="220" w:lineRule="atLeast"/>
              <w:rPr>
                <w:sz w:val="22"/>
              </w:rPr>
            </w:pPr>
          </w:p>
          <w:p w14:paraId="7E80C0C8" w14:textId="77777777" w:rsidR="00A17DDA" w:rsidRDefault="00A17DDA">
            <w:pPr>
              <w:spacing w:line="220" w:lineRule="atLeast"/>
              <w:rPr>
                <w:sz w:val="22"/>
              </w:rPr>
            </w:pPr>
          </w:p>
          <w:p w14:paraId="2C70A54E" w14:textId="77777777" w:rsidR="00A17DDA" w:rsidRDefault="00A17DDA">
            <w:pPr>
              <w:spacing w:line="220" w:lineRule="atLeast"/>
              <w:rPr>
                <w:sz w:val="22"/>
              </w:rPr>
            </w:pPr>
          </w:p>
          <w:p w14:paraId="7882637F" w14:textId="77777777" w:rsidR="00A17DDA" w:rsidRDefault="00A17DDA">
            <w:pPr>
              <w:spacing w:line="220" w:lineRule="atLeast"/>
              <w:rPr>
                <w:sz w:val="22"/>
              </w:rPr>
            </w:pPr>
          </w:p>
          <w:p w14:paraId="3D2FE7E3" w14:textId="77777777" w:rsidR="00A17DDA" w:rsidRDefault="00A17DDA">
            <w:pPr>
              <w:spacing w:line="220" w:lineRule="atLeast"/>
              <w:rPr>
                <w:sz w:val="22"/>
              </w:rPr>
            </w:pPr>
          </w:p>
          <w:p w14:paraId="71DFC6E7" w14:textId="77777777" w:rsidR="00A17DDA" w:rsidRDefault="00A17DDA">
            <w:pPr>
              <w:spacing w:line="220" w:lineRule="atLeast"/>
              <w:rPr>
                <w:sz w:val="22"/>
              </w:rPr>
            </w:pPr>
          </w:p>
          <w:p w14:paraId="30DE8B26" w14:textId="77777777" w:rsidR="00A17DDA" w:rsidRDefault="00A17DDA">
            <w:pPr>
              <w:spacing w:line="220" w:lineRule="atLeast"/>
              <w:rPr>
                <w:sz w:val="22"/>
              </w:rPr>
            </w:pPr>
          </w:p>
          <w:p w14:paraId="648CF4C3" w14:textId="77777777" w:rsidR="00A17DDA" w:rsidRDefault="00A17DDA">
            <w:pPr>
              <w:spacing w:line="220" w:lineRule="atLeast"/>
              <w:rPr>
                <w:sz w:val="22"/>
              </w:rPr>
            </w:pPr>
          </w:p>
          <w:p w14:paraId="0E96D361" w14:textId="77777777" w:rsidR="00A17DDA" w:rsidRDefault="00A17DDA">
            <w:pPr>
              <w:spacing w:line="220" w:lineRule="atLeast"/>
              <w:rPr>
                <w:sz w:val="22"/>
              </w:rPr>
            </w:pPr>
          </w:p>
          <w:p w14:paraId="4B37F15A" w14:textId="77777777" w:rsidR="00A17DDA" w:rsidRPr="00524789" w:rsidRDefault="00A17DDA">
            <w:pPr>
              <w:spacing w:line="220" w:lineRule="atLeast"/>
              <w:rPr>
                <w:i/>
                <w:sz w:val="22"/>
              </w:rPr>
            </w:pPr>
            <w:r w:rsidRPr="00524789">
              <w:rPr>
                <w:i/>
                <w:sz w:val="22"/>
                <w:szCs w:val="30"/>
              </w:rPr>
              <w:t>Please confirm the total number of members on the IAB and the male to female ratio.</w:t>
            </w:r>
          </w:p>
          <w:p w14:paraId="3C32DD9E" w14:textId="77777777" w:rsidR="00A17DDA" w:rsidRDefault="00A17DDA">
            <w:pPr>
              <w:spacing w:line="220" w:lineRule="atLeast"/>
              <w:rPr>
                <w:sz w:val="22"/>
              </w:rPr>
            </w:pPr>
          </w:p>
        </w:tc>
      </w:tr>
      <w:tr w:rsidR="00A17DDA" w14:paraId="4169BA65" w14:textId="77777777">
        <w:trPr>
          <w:cantSplit/>
          <w:trHeight w:val="2690"/>
        </w:trPr>
        <w:tc>
          <w:tcPr>
            <w:tcW w:w="10656" w:type="dxa"/>
            <w:gridSpan w:val="2"/>
          </w:tcPr>
          <w:p w14:paraId="1441AB15" w14:textId="77777777" w:rsidR="00A17DDA" w:rsidRDefault="00A17DDA">
            <w:pPr>
              <w:tabs>
                <w:tab w:val="left" w:pos="5760"/>
              </w:tabs>
              <w:spacing w:before="120" w:after="120" w:line="220" w:lineRule="atLeast"/>
              <w:rPr>
                <w:sz w:val="22"/>
              </w:rPr>
            </w:pPr>
            <w:r>
              <w:rPr>
                <w:sz w:val="22"/>
              </w:rPr>
              <w:t xml:space="preserve">20 Please outline below your publication plans for papers based upon conference presentations. </w:t>
            </w:r>
          </w:p>
          <w:p w14:paraId="364CF542" w14:textId="77777777" w:rsidR="00A17DDA" w:rsidRPr="00A469E2" w:rsidRDefault="00A17DDA">
            <w:pPr>
              <w:tabs>
                <w:tab w:val="left" w:pos="5760"/>
              </w:tabs>
              <w:spacing w:before="120" w:after="120" w:line="220" w:lineRule="atLeast"/>
              <w:rPr>
                <w:color w:val="000000"/>
                <w:sz w:val="22"/>
              </w:rPr>
            </w:pPr>
            <w:r>
              <w:rPr>
                <w:sz w:val="22"/>
              </w:rPr>
              <w:t xml:space="preserve">IUPAC reserves the right to publish in its official journal </w:t>
            </w:r>
            <w:r>
              <w:rPr>
                <w:i/>
                <w:iCs/>
                <w:sz w:val="22"/>
              </w:rPr>
              <w:t>Pure and Applied Chemistry</w:t>
            </w:r>
            <w:r>
              <w:rPr>
                <w:sz w:val="22"/>
              </w:rPr>
              <w:t xml:space="preserve">, as appropriate, papers based upon the whole or part of the proceedings of any conference that it sponsors.  Events that are co-endorsed with another organization will be the subject of special arrangements. Organizers planning to offer manuscripts for publication in </w:t>
            </w:r>
            <w:r>
              <w:rPr>
                <w:i/>
                <w:iCs/>
                <w:sz w:val="22"/>
              </w:rPr>
              <w:t>Pure and Applied Chemistry</w:t>
            </w:r>
            <w:r>
              <w:rPr>
                <w:sz w:val="22"/>
              </w:rPr>
              <w:t xml:space="preserve"> are requested to consult the publication policy </w:t>
            </w:r>
            <w:r>
              <w:rPr>
                <w:color w:val="000000"/>
                <w:sz w:val="22"/>
              </w:rPr>
              <w:t>and notes for Conference Editors available from &lt;</w:t>
            </w:r>
            <w:r w:rsidR="00A469E2">
              <w:rPr>
                <w:color w:val="000000"/>
                <w:sz w:val="22"/>
              </w:rPr>
              <w:t>www.</w:t>
            </w:r>
            <w:r w:rsidR="00A469E2" w:rsidRPr="00A469E2">
              <w:rPr>
                <w:color w:val="000000"/>
                <w:sz w:val="22"/>
              </w:rPr>
              <w:t>iupac.org/what-we-do/journals/pure-and-applied-chemistry/</w:t>
            </w:r>
            <w:r>
              <w:rPr>
                <w:color w:val="000000"/>
                <w:sz w:val="22"/>
              </w:rPr>
              <w:t>&gt;</w:t>
            </w:r>
            <w:r>
              <w:rPr>
                <w:sz w:val="22"/>
              </w:rPr>
              <w:t>, and to describe and motivate publication plans accordingly. These provisional plans are subject to finalization in consultation with the Scientific Editor, after IUPAC endorsement is approved.</w:t>
            </w:r>
          </w:p>
        </w:tc>
      </w:tr>
      <w:tr w:rsidR="00A17DDA" w14:paraId="7D1F78AD" w14:textId="77777777">
        <w:trPr>
          <w:cantSplit/>
          <w:trHeight w:val="2016"/>
        </w:trPr>
        <w:tc>
          <w:tcPr>
            <w:tcW w:w="5327" w:type="dxa"/>
          </w:tcPr>
          <w:p w14:paraId="1020913B" w14:textId="77777777" w:rsidR="00A17DDA" w:rsidRDefault="00A17DDA">
            <w:pPr>
              <w:spacing w:before="120"/>
              <w:rPr>
                <w:bCs/>
                <w:sz w:val="22"/>
              </w:rPr>
            </w:pPr>
            <w:r>
              <w:rPr>
                <w:bCs/>
                <w:sz w:val="22"/>
              </w:rPr>
              <w:t xml:space="preserve">21 Do you propose to publish in </w:t>
            </w:r>
            <w:r>
              <w:rPr>
                <w:bCs/>
                <w:i/>
                <w:iCs/>
                <w:sz w:val="22"/>
              </w:rPr>
              <w:t>PAC</w:t>
            </w:r>
            <w:r>
              <w:rPr>
                <w:bCs/>
                <w:sz w:val="22"/>
              </w:rPr>
              <w:t>?</w:t>
            </w:r>
          </w:p>
          <w:p w14:paraId="4C70446C" w14:textId="77777777" w:rsidR="00A17DDA" w:rsidRDefault="00A17DDA">
            <w:pPr>
              <w:spacing w:before="120"/>
              <w:ind w:left="270"/>
              <w:rPr>
                <w:bCs/>
                <w:sz w:val="22"/>
              </w:rPr>
            </w:pPr>
            <w:r>
              <w:rPr>
                <w:bCs/>
                <w:sz w:val="22"/>
              </w:rPr>
              <w:t xml:space="preserve">Do you propose to publish elsewhere: if so, </w:t>
            </w:r>
            <w:proofErr w:type="gramStart"/>
            <w:r>
              <w:rPr>
                <w:bCs/>
                <w:sz w:val="22"/>
              </w:rPr>
              <w:t>specify.</w:t>
            </w:r>
            <w:proofErr w:type="gramEnd"/>
          </w:p>
          <w:p w14:paraId="09FDC1B9" w14:textId="77777777" w:rsidR="00A17DDA" w:rsidRDefault="00A17DDA">
            <w:pPr>
              <w:spacing w:before="120"/>
              <w:ind w:left="270"/>
              <w:rPr>
                <w:bCs/>
                <w:sz w:val="22"/>
              </w:rPr>
            </w:pPr>
            <w:r>
              <w:rPr>
                <w:bCs/>
                <w:sz w:val="22"/>
              </w:rPr>
              <w:t>Do you propose not to publish?</w:t>
            </w:r>
          </w:p>
          <w:p w14:paraId="66FD8B8E" w14:textId="77777777" w:rsidR="00A17DDA" w:rsidRDefault="00A17DDA">
            <w:pPr>
              <w:spacing w:before="120"/>
              <w:ind w:left="270"/>
              <w:rPr>
                <w:b/>
                <w:bCs/>
                <w:sz w:val="22"/>
              </w:rPr>
            </w:pPr>
            <w:r>
              <w:rPr>
                <w:bCs/>
                <w:sz w:val="22"/>
              </w:rPr>
              <w:t>Are you undecided?</w:t>
            </w:r>
          </w:p>
        </w:tc>
        <w:tc>
          <w:tcPr>
            <w:tcW w:w="5329" w:type="dxa"/>
          </w:tcPr>
          <w:p w14:paraId="27DFAD04" w14:textId="77777777" w:rsidR="00A17DDA" w:rsidRDefault="00A17DDA">
            <w:pPr>
              <w:rPr>
                <w:b/>
                <w:bCs/>
                <w:sz w:val="22"/>
              </w:rPr>
            </w:pPr>
          </w:p>
          <w:p w14:paraId="4AFD318B" w14:textId="77777777" w:rsidR="00A17DDA" w:rsidRDefault="00A17DDA">
            <w:pPr>
              <w:rPr>
                <w:b/>
                <w:bCs/>
                <w:sz w:val="22"/>
              </w:rPr>
            </w:pPr>
          </w:p>
          <w:p w14:paraId="6E627916" w14:textId="77777777" w:rsidR="00A17DDA" w:rsidRDefault="00A17DDA">
            <w:pPr>
              <w:rPr>
                <w:b/>
                <w:bCs/>
                <w:sz w:val="22"/>
              </w:rPr>
            </w:pPr>
          </w:p>
          <w:p w14:paraId="52CC27CB" w14:textId="77777777" w:rsidR="00A17DDA" w:rsidRDefault="00A17DDA">
            <w:pPr>
              <w:spacing w:before="120"/>
              <w:rPr>
                <w:b/>
                <w:bCs/>
                <w:sz w:val="22"/>
              </w:rPr>
            </w:pPr>
          </w:p>
        </w:tc>
      </w:tr>
      <w:tr w:rsidR="00A17DDA" w14:paraId="037342CC" w14:textId="77777777">
        <w:trPr>
          <w:cantSplit/>
          <w:trHeight w:val="1872"/>
        </w:trPr>
        <w:tc>
          <w:tcPr>
            <w:tcW w:w="5327" w:type="dxa"/>
          </w:tcPr>
          <w:p w14:paraId="3B656E33" w14:textId="77777777" w:rsidR="00A17DDA" w:rsidRDefault="00A17DDA" w:rsidP="00A17DDA">
            <w:pPr>
              <w:numPr>
                <w:ilvl w:val="0"/>
                <w:numId w:val="3"/>
              </w:numPr>
              <w:tabs>
                <w:tab w:val="clear" w:pos="720"/>
                <w:tab w:val="num" w:pos="270"/>
              </w:tabs>
              <w:spacing w:before="120"/>
              <w:ind w:left="270" w:hanging="270"/>
              <w:rPr>
                <w:sz w:val="22"/>
              </w:rPr>
            </w:pPr>
            <w:r>
              <w:rPr>
                <w:sz w:val="22"/>
              </w:rPr>
              <w:t>If the proceedings or part of them are to be published by IUPAC, the Organizers should appoint a Conference Editor well in advance.</w:t>
            </w:r>
          </w:p>
          <w:p w14:paraId="3D415CFD" w14:textId="220C2E22" w:rsidR="00A17DDA" w:rsidRDefault="00A17DDA">
            <w:pPr>
              <w:tabs>
                <w:tab w:val="left" w:pos="220"/>
              </w:tabs>
              <w:spacing w:before="120" w:after="120"/>
              <w:ind w:left="270"/>
              <w:rPr>
                <w:sz w:val="22"/>
              </w:rPr>
            </w:pPr>
            <w:r>
              <w:rPr>
                <w:sz w:val="22"/>
              </w:rPr>
              <w:t xml:space="preserve">Name, postal and e-mail address, </w:t>
            </w:r>
            <w:r w:rsidR="00B30ED9">
              <w:rPr>
                <w:sz w:val="22"/>
              </w:rPr>
              <w:t>telephone,</w:t>
            </w:r>
            <w:r>
              <w:rPr>
                <w:sz w:val="22"/>
              </w:rPr>
              <w:t xml:space="preserve"> and fax number of proposed Conference Editor.</w:t>
            </w:r>
          </w:p>
        </w:tc>
        <w:tc>
          <w:tcPr>
            <w:tcW w:w="5329" w:type="dxa"/>
          </w:tcPr>
          <w:p w14:paraId="0F99342C" w14:textId="77777777" w:rsidR="00A17DDA" w:rsidRDefault="00A17DDA">
            <w:pPr>
              <w:spacing w:line="220" w:lineRule="atLeast"/>
              <w:ind w:left="252"/>
              <w:rPr>
                <w:b/>
                <w:bCs/>
                <w:sz w:val="22"/>
              </w:rPr>
            </w:pPr>
          </w:p>
        </w:tc>
      </w:tr>
      <w:tr w:rsidR="00A17DDA" w14:paraId="3152752E" w14:textId="77777777">
        <w:trPr>
          <w:cantSplit/>
          <w:trHeight w:val="1872"/>
        </w:trPr>
        <w:tc>
          <w:tcPr>
            <w:tcW w:w="5327" w:type="dxa"/>
          </w:tcPr>
          <w:p w14:paraId="77D6322B" w14:textId="77777777" w:rsidR="00A17DDA" w:rsidRDefault="00A17DDA">
            <w:pPr>
              <w:spacing w:before="120"/>
              <w:ind w:left="270" w:hanging="270"/>
              <w:rPr>
                <w:sz w:val="22"/>
              </w:rPr>
            </w:pPr>
            <w:r>
              <w:rPr>
                <w:sz w:val="22"/>
              </w:rPr>
              <w:lastRenderedPageBreak/>
              <w:t xml:space="preserve">23 Name, postal and e-mail address, </w:t>
            </w:r>
            <w:proofErr w:type="gramStart"/>
            <w:r>
              <w:rPr>
                <w:sz w:val="22"/>
              </w:rPr>
              <w:t>telephone</w:t>
            </w:r>
            <w:proofErr w:type="gramEnd"/>
            <w:r>
              <w:rPr>
                <w:sz w:val="22"/>
              </w:rPr>
              <w:t xml:space="preserve"> and fax number of Chair of Program Committee.</w:t>
            </w:r>
          </w:p>
          <w:p w14:paraId="6F4FA650" w14:textId="77777777" w:rsidR="00A17DDA" w:rsidRDefault="00A17DDA">
            <w:pPr>
              <w:tabs>
                <w:tab w:val="left" w:pos="220"/>
              </w:tabs>
              <w:spacing w:before="120"/>
              <w:ind w:left="360"/>
              <w:rPr>
                <w:sz w:val="22"/>
              </w:rPr>
            </w:pPr>
          </w:p>
        </w:tc>
        <w:tc>
          <w:tcPr>
            <w:tcW w:w="5329" w:type="dxa"/>
          </w:tcPr>
          <w:p w14:paraId="5DAC2D4B" w14:textId="77777777" w:rsidR="00A17DDA" w:rsidRDefault="00A17DDA">
            <w:pPr>
              <w:spacing w:line="220" w:lineRule="atLeast"/>
              <w:ind w:left="252"/>
              <w:rPr>
                <w:sz w:val="22"/>
              </w:rPr>
            </w:pPr>
          </w:p>
        </w:tc>
      </w:tr>
      <w:tr w:rsidR="00A17DDA" w14:paraId="111BA717" w14:textId="77777777">
        <w:trPr>
          <w:cantSplit/>
          <w:trHeight w:val="1872"/>
        </w:trPr>
        <w:tc>
          <w:tcPr>
            <w:tcW w:w="5327" w:type="dxa"/>
          </w:tcPr>
          <w:p w14:paraId="436644DF" w14:textId="48705415" w:rsidR="00A17DDA" w:rsidRPr="00D410BE" w:rsidRDefault="00A17DDA">
            <w:pPr>
              <w:pStyle w:val="BodyText3"/>
              <w:spacing w:before="120" w:line="240" w:lineRule="auto"/>
              <w:ind w:left="270" w:hanging="270"/>
              <w:rPr>
                <w:szCs w:val="20"/>
              </w:rPr>
            </w:pPr>
            <w:r w:rsidRPr="00D410BE">
              <w:rPr>
                <w:szCs w:val="20"/>
              </w:rPr>
              <w:t xml:space="preserve">24 Name, postal and e-mail address, </w:t>
            </w:r>
            <w:r w:rsidR="00B30ED9" w:rsidRPr="00D410BE">
              <w:rPr>
                <w:szCs w:val="20"/>
              </w:rPr>
              <w:t>telephone,</w:t>
            </w:r>
            <w:r w:rsidRPr="00D410BE">
              <w:rPr>
                <w:szCs w:val="20"/>
              </w:rPr>
              <w:t xml:space="preserve"> and fax number of Chair of Local Organizing Committee.</w:t>
            </w:r>
          </w:p>
          <w:p w14:paraId="456CECB6" w14:textId="77777777" w:rsidR="00A17DDA" w:rsidRDefault="00A17DDA">
            <w:pPr>
              <w:spacing w:before="120"/>
              <w:rPr>
                <w:sz w:val="22"/>
              </w:rPr>
            </w:pPr>
          </w:p>
          <w:p w14:paraId="7EC1E9D0" w14:textId="77777777" w:rsidR="00A17DDA" w:rsidRDefault="00A17DDA">
            <w:pPr>
              <w:spacing w:line="220" w:lineRule="atLeast"/>
              <w:ind w:left="360"/>
              <w:rPr>
                <w:sz w:val="20"/>
              </w:rPr>
            </w:pPr>
          </w:p>
        </w:tc>
        <w:tc>
          <w:tcPr>
            <w:tcW w:w="5329" w:type="dxa"/>
          </w:tcPr>
          <w:p w14:paraId="7033DFBF" w14:textId="77777777" w:rsidR="00A17DDA" w:rsidRDefault="00A17DDA">
            <w:pPr>
              <w:spacing w:line="220" w:lineRule="atLeast"/>
              <w:ind w:left="252"/>
              <w:rPr>
                <w:sz w:val="22"/>
              </w:rPr>
            </w:pPr>
          </w:p>
        </w:tc>
      </w:tr>
      <w:tr w:rsidR="00A17DDA" w14:paraId="0D5B96C2" w14:textId="77777777">
        <w:trPr>
          <w:cantSplit/>
          <w:trHeight w:val="1430"/>
        </w:trPr>
        <w:tc>
          <w:tcPr>
            <w:tcW w:w="5327" w:type="dxa"/>
          </w:tcPr>
          <w:p w14:paraId="6CE5C4D7" w14:textId="77777777" w:rsidR="00A17DDA" w:rsidRDefault="00A17DDA">
            <w:pPr>
              <w:tabs>
                <w:tab w:val="left" w:pos="220"/>
              </w:tabs>
              <w:spacing w:before="120" w:after="120" w:line="220" w:lineRule="atLeast"/>
              <w:ind w:left="270" w:hanging="270"/>
              <w:rPr>
                <w:sz w:val="22"/>
              </w:rPr>
            </w:pPr>
            <w:r>
              <w:rPr>
                <w:sz w:val="22"/>
              </w:rPr>
              <w:t>25 List the name, postal and e-mail address, telephone, and fax of the main contact individual with whom the majority of correspondence should occur.</w:t>
            </w:r>
          </w:p>
        </w:tc>
        <w:tc>
          <w:tcPr>
            <w:tcW w:w="5329" w:type="dxa"/>
          </w:tcPr>
          <w:p w14:paraId="45BD61BE" w14:textId="77777777" w:rsidR="00A17DDA" w:rsidRDefault="00A17DDA">
            <w:pPr>
              <w:spacing w:line="220" w:lineRule="atLeast"/>
              <w:ind w:left="252"/>
              <w:rPr>
                <w:i/>
                <w:iCs/>
                <w:sz w:val="22"/>
              </w:rPr>
            </w:pPr>
          </w:p>
        </w:tc>
      </w:tr>
      <w:tr w:rsidR="00A17DDA" w14:paraId="3FEF8592" w14:textId="77777777">
        <w:trPr>
          <w:cantSplit/>
          <w:trHeight w:val="1430"/>
        </w:trPr>
        <w:tc>
          <w:tcPr>
            <w:tcW w:w="5327" w:type="dxa"/>
          </w:tcPr>
          <w:p w14:paraId="0DB35710" w14:textId="77777777" w:rsidR="00A17DDA" w:rsidRDefault="00A469E2" w:rsidP="00A469E2">
            <w:pPr>
              <w:tabs>
                <w:tab w:val="left" w:pos="220"/>
              </w:tabs>
              <w:spacing w:before="120" w:after="120" w:line="220" w:lineRule="atLeast"/>
              <w:ind w:left="270" w:hanging="270"/>
              <w:rPr>
                <w:sz w:val="22"/>
              </w:rPr>
            </w:pPr>
            <w:r>
              <w:rPr>
                <w:sz w:val="22"/>
              </w:rPr>
              <w:t>26</w:t>
            </w:r>
            <w:r w:rsidR="00A17DDA">
              <w:rPr>
                <w:sz w:val="22"/>
              </w:rPr>
              <w:t xml:space="preserve"> List the </w:t>
            </w:r>
            <w:r>
              <w:rPr>
                <w:sz w:val="22"/>
              </w:rPr>
              <w:t xml:space="preserve">conference </w:t>
            </w:r>
            <w:r w:rsidR="00A17DDA">
              <w:rPr>
                <w:sz w:val="22"/>
              </w:rPr>
              <w:t xml:space="preserve">website </w:t>
            </w:r>
          </w:p>
        </w:tc>
        <w:tc>
          <w:tcPr>
            <w:tcW w:w="5329" w:type="dxa"/>
          </w:tcPr>
          <w:p w14:paraId="341FB856" w14:textId="77777777" w:rsidR="00A17DDA" w:rsidRDefault="00A17DDA">
            <w:pPr>
              <w:spacing w:line="220" w:lineRule="atLeast"/>
              <w:ind w:left="252"/>
              <w:rPr>
                <w:i/>
                <w:iCs/>
                <w:sz w:val="22"/>
              </w:rPr>
            </w:pPr>
          </w:p>
        </w:tc>
      </w:tr>
      <w:tr w:rsidR="00FD6429" w14:paraId="62BC7BFE" w14:textId="77777777" w:rsidTr="00FD6429">
        <w:trPr>
          <w:cantSplit/>
          <w:trHeight w:val="917"/>
        </w:trPr>
        <w:tc>
          <w:tcPr>
            <w:tcW w:w="10656" w:type="dxa"/>
            <w:gridSpan w:val="2"/>
            <w:tcBorders>
              <w:bottom w:val="nil"/>
            </w:tcBorders>
          </w:tcPr>
          <w:p w14:paraId="62E41312" w14:textId="77777777" w:rsidR="00FD6429" w:rsidRPr="00FD6429" w:rsidRDefault="00FD6429" w:rsidP="00FD6429">
            <w:r>
              <w:rPr>
                <w:sz w:val="22"/>
              </w:rPr>
              <w:t xml:space="preserve">27. </w:t>
            </w:r>
            <w:r w:rsidRPr="00FD6429">
              <w:rPr>
                <w:color w:val="000000"/>
                <w:sz w:val="22"/>
                <w:szCs w:val="22"/>
              </w:rPr>
              <w:t xml:space="preserve">IUPAC is committed to keeping its National Adhering Organizations (NAOs) informed about its activities. </w:t>
            </w:r>
            <w:proofErr w:type="gramStart"/>
            <w:r w:rsidRPr="00FD6429">
              <w:rPr>
                <w:color w:val="000000"/>
                <w:sz w:val="22"/>
                <w:szCs w:val="22"/>
              </w:rPr>
              <w:t>NAOs</w:t>
            </w:r>
            <w:proofErr w:type="gramEnd"/>
            <w:r w:rsidRPr="00FD6429">
              <w:rPr>
                <w:color w:val="000000"/>
                <w:sz w:val="22"/>
                <w:szCs w:val="22"/>
              </w:rPr>
              <w:t xml:space="preserve"> are the formal members of IUPAC, often a Chemical Society or Academy of Science; see &lt;</w:t>
            </w:r>
            <w:hyperlink r:id="rId9" w:tgtFrame="_blank" w:history="1">
              <w:r w:rsidRPr="00FD6429">
                <w:rPr>
                  <w:rStyle w:val="Hyperlink"/>
                  <w:sz w:val="22"/>
                  <w:szCs w:val="22"/>
                </w:rPr>
                <w:t>https://iupac.org/who-we-are/nations-affiliated-with-iupac/</w:t>
              </w:r>
            </w:hyperlink>
            <w:r w:rsidRPr="00FD6429">
              <w:rPr>
                <w:color w:val="000000"/>
                <w:sz w:val="22"/>
                <w:szCs w:val="22"/>
              </w:rPr>
              <w:t>&gt; </w:t>
            </w:r>
          </w:p>
        </w:tc>
      </w:tr>
      <w:tr w:rsidR="00400659" w14:paraId="7769AAAA" w14:textId="77777777" w:rsidTr="00971137">
        <w:trPr>
          <w:cantSplit/>
          <w:trHeight w:val="1430"/>
        </w:trPr>
        <w:tc>
          <w:tcPr>
            <w:tcW w:w="5327" w:type="dxa"/>
            <w:tcBorders>
              <w:top w:val="nil"/>
              <w:bottom w:val="single" w:sz="4" w:space="0" w:color="auto"/>
              <w:right w:val="nil"/>
            </w:tcBorders>
          </w:tcPr>
          <w:p w14:paraId="73EDB309" w14:textId="77777777" w:rsidR="00400659" w:rsidRDefault="00400659">
            <w:pPr>
              <w:tabs>
                <w:tab w:val="left" w:pos="220"/>
              </w:tabs>
              <w:spacing w:before="120" w:after="120" w:line="220" w:lineRule="atLeast"/>
              <w:ind w:left="270" w:hanging="270"/>
              <w:rPr>
                <w:sz w:val="22"/>
              </w:rPr>
            </w:pPr>
            <w:r>
              <w:rPr>
                <w:sz w:val="22"/>
              </w:rPr>
              <w:t xml:space="preserve">Have you contacted your </w:t>
            </w:r>
            <w:r w:rsidR="00FD6429">
              <w:rPr>
                <w:sz w:val="22"/>
              </w:rPr>
              <w:t>NAO</w:t>
            </w:r>
            <w:r>
              <w:rPr>
                <w:sz w:val="22"/>
              </w:rPr>
              <w:t xml:space="preserve"> to discuss and inform them of this submission for </w:t>
            </w:r>
            <w:r w:rsidR="00B77766">
              <w:rPr>
                <w:sz w:val="22"/>
              </w:rPr>
              <w:t xml:space="preserve">IUPAC </w:t>
            </w:r>
            <w:r>
              <w:rPr>
                <w:sz w:val="22"/>
              </w:rPr>
              <w:t>Conference Endorsement?</w:t>
            </w:r>
          </w:p>
          <w:p w14:paraId="00FA5277" w14:textId="77777777" w:rsidR="00400659" w:rsidRPr="00400659" w:rsidRDefault="00400659">
            <w:pPr>
              <w:tabs>
                <w:tab w:val="left" w:pos="220"/>
              </w:tabs>
              <w:spacing w:before="120" w:after="120" w:line="220" w:lineRule="atLeast"/>
              <w:ind w:left="270" w:hanging="270"/>
              <w:rPr>
                <w:i/>
                <w:sz w:val="22"/>
              </w:rPr>
            </w:pPr>
            <w:r>
              <w:rPr>
                <w:i/>
                <w:sz w:val="22"/>
              </w:rPr>
              <w:t>A copy of the approval or denial of this application will be sent to the appropriate NAO.</w:t>
            </w:r>
          </w:p>
        </w:tc>
        <w:tc>
          <w:tcPr>
            <w:tcW w:w="5329" w:type="dxa"/>
            <w:tcBorders>
              <w:top w:val="nil"/>
              <w:left w:val="nil"/>
              <w:bottom w:val="single" w:sz="4" w:space="0" w:color="auto"/>
            </w:tcBorders>
          </w:tcPr>
          <w:p w14:paraId="1E3A4BD1" w14:textId="77777777" w:rsidR="00400659" w:rsidRDefault="00400659">
            <w:pPr>
              <w:spacing w:line="220" w:lineRule="atLeast"/>
              <w:ind w:left="252"/>
              <w:rPr>
                <w:iCs/>
                <w:sz w:val="22"/>
              </w:rPr>
            </w:pPr>
            <w:r>
              <w:rPr>
                <w:iCs/>
                <w:sz w:val="22"/>
              </w:rPr>
              <w:t xml:space="preserve">_____Yes, the NAO has been </w:t>
            </w:r>
            <w:proofErr w:type="gramStart"/>
            <w:r>
              <w:rPr>
                <w:iCs/>
                <w:sz w:val="22"/>
              </w:rPr>
              <w:t>contacted</w:t>
            </w:r>
            <w:proofErr w:type="gramEnd"/>
          </w:p>
          <w:p w14:paraId="3D7B4753" w14:textId="77777777" w:rsidR="00400659" w:rsidRDefault="00400659">
            <w:pPr>
              <w:spacing w:line="220" w:lineRule="atLeast"/>
              <w:ind w:left="252"/>
              <w:rPr>
                <w:iCs/>
                <w:sz w:val="22"/>
              </w:rPr>
            </w:pPr>
          </w:p>
          <w:p w14:paraId="3D6C1B8C" w14:textId="77777777" w:rsidR="00400659" w:rsidRPr="00400659" w:rsidRDefault="00400659">
            <w:pPr>
              <w:spacing w:line="220" w:lineRule="atLeast"/>
              <w:ind w:left="252"/>
              <w:rPr>
                <w:iCs/>
                <w:sz w:val="22"/>
              </w:rPr>
            </w:pPr>
            <w:r>
              <w:rPr>
                <w:iCs/>
                <w:sz w:val="22"/>
              </w:rPr>
              <w:t>_____No, the NAO has not been contacted</w:t>
            </w:r>
          </w:p>
        </w:tc>
      </w:tr>
      <w:tr w:rsidR="00FD6429" w14:paraId="057C943A" w14:textId="77777777" w:rsidTr="00FD6429">
        <w:trPr>
          <w:cantSplit/>
          <w:trHeight w:val="674"/>
        </w:trPr>
        <w:tc>
          <w:tcPr>
            <w:tcW w:w="5327" w:type="dxa"/>
            <w:tcBorders>
              <w:top w:val="single" w:sz="4" w:space="0" w:color="auto"/>
            </w:tcBorders>
          </w:tcPr>
          <w:p w14:paraId="2BC52FAC" w14:textId="77777777" w:rsidR="00FD6429" w:rsidRDefault="00FD6429">
            <w:pPr>
              <w:tabs>
                <w:tab w:val="left" w:pos="220"/>
              </w:tabs>
              <w:spacing w:before="120" w:after="120" w:line="220" w:lineRule="atLeast"/>
              <w:ind w:left="270" w:hanging="270"/>
              <w:rPr>
                <w:sz w:val="22"/>
              </w:rPr>
            </w:pPr>
          </w:p>
        </w:tc>
        <w:tc>
          <w:tcPr>
            <w:tcW w:w="5329" w:type="dxa"/>
            <w:tcBorders>
              <w:top w:val="single" w:sz="4" w:space="0" w:color="auto"/>
            </w:tcBorders>
          </w:tcPr>
          <w:p w14:paraId="46C2B353" w14:textId="77777777" w:rsidR="00FD6429" w:rsidRDefault="00FD6429" w:rsidP="00971137">
            <w:pPr>
              <w:spacing w:line="220" w:lineRule="atLeast"/>
              <w:ind w:left="252"/>
              <w:jc w:val="right"/>
              <w:rPr>
                <w:iCs/>
                <w:sz w:val="22"/>
              </w:rPr>
            </w:pPr>
          </w:p>
          <w:p w14:paraId="366648D3" w14:textId="77777777" w:rsidR="00971137" w:rsidRDefault="00FD6429" w:rsidP="00971137">
            <w:pPr>
              <w:spacing w:line="220" w:lineRule="atLeast"/>
              <w:ind w:left="252"/>
              <w:jc w:val="right"/>
              <w:rPr>
                <w:i/>
                <w:iCs/>
                <w:sz w:val="20"/>
                <w:szCs w:val="20"/>
              </w:rPr>
            </w:pPr>
            <w:r>
              <w:rPr>
                <w:i/>
                <w:iCs/>
                <w:sz w:val="20"/>
              </w:rPr>
              <w:t>Continue</w:t>
            </w:r>
            <w:r w:rsidRPr="00FD6429">
              <w:rPr>
                <w:i/>
                <w:iCs/>
                <w:sz w:val="20"/>
                <w:szCs w:val="20"/>
              </w:rPr>
              <w:t xml:space="preserve"> next </w:t>
            </w:r>
            <w:proofErr w:type="gramStart"/>
            <w:r w:rsidRPr="00FD6429">
              <w:rPr>
                <w:i/>
                <w:iCs/>
                <w:sz w:val="20"/>
                <w:szCs w:val="20"/>
              </w:rPr>
              <w:t>page</w:t>
            </w:r>
            <w:proofErr w:type="gramEnd"/>
            <w:r w:rsidRPr="00FD6429">
              <w:rPr>
                <w:i/>
                <w:iCs/>
                <w:sz w:val="20"/>
                <w:szCs w:val="20"/>
              </w:rPr>
              <w:t xml:space="preserve"> </w:t>
            </w:r>
          </w:p>
          <w:p w14:paraId="0D04A00C" w14:textId="77777777" w:rsidR="00FD6429" w:rsidRPr="00FD6429" w:rsidRDefault="00FD6429" w:rsidP="00971137">
            <w:pPr>
              <w:spacing w:line="220" w:lineRule="atLeast"/>
              <w:ind w:left="252"/>
              <w:jc w:val="right"/>
              <w:rPr>
                <w:i/>
                <w:iCs/>
                <w:sz w:val="20"/>
                <w:szCs w:val="20"/>
              </w:rPr>
            </w:pPr>
            <w:r w:rsidRPr="00FD6429">
              <w:rPr>
                <w:i/>
                <w:iCs/>
                <w:sz w:val="20"/>
                <w:szCs w:val="20"/>
              </w:rPr>
              <w:t>for completing the list of Plenary Lectures</w:t>
            </w:r>
          </w:p>
        </w:tc>
      </w:tr>
    </w:tbl>
    <w:p w14:paraId="174F1A76" w14:textId="77777777" w:rsidR="00FD6429" w:rsidRDefault="00FD6429">
      <w:pPr>
        <w:tabs>
          <w:tab w:val="left" w:pos="220"/>
          <w:tab w:val="left" w:pos="720"/>
        </w:tabs>
        <w:spacing w:line="220" w:lineRule="atLeast"/>
        <w:ind w:left="720" w:hanging="720"/>
        <w:rPr>
          <w:sz w:val="20"/>
        </w:rPr>
      </w:pPr>
    </w:p>
    <w:p w14:paraId="50B6ECD8" w14:textId="77777777" w:rsidR="00FD6429" w:rsidRDefault="00FD6429">
      <w:pPr>
        <w:tabs>
          <w:tab w:val="left" w:pos="220"/>
        </w:tabs>
        <w:spacing w:line="220" w:lineRule="atLeast"/>
        <w:ind w:left="6300"/>
        <w:rPr>
          <w:sz w:val="20"/>
        </w:rPr>
      </w:pPr>
    </w:p>
    <w:p w14:paraId="14A8FB5B" w14:textId="77777777" w:rsidR="00FD6429" w:rsidRDefault="00FD6429">
      <w:pPr>
        <w:tabs>
          <w:tab w:val="left" w:pos="220"/>
        </w:tabs>
        <w:spacing w:line="220" w:lineRule="atLeast"/>
        <w:ind w:left="6300"/>
        <w:rPr>
          <w:sz w:val="20"/>
        </w:rPr>
      </w:pPr>
    </w:p>
    <w:p w14:paraId="31BF8037" w14:textId="77777777" w:rsidR="00FD6429" w:rsidRDefault="00FD6429">
      <w:pPr>
        <w:tabs>
          <w:tab w:val="left" w:pos="220"/>
        </w:tabs>
        <w:spacing w:line="220" w:lineRule="atLeast"/>
        <w:ind w:left="6300"/>
        <w:rPr>
          <w:sz w:val="20"/>
        </w:rPr>
        <w:sectPr w:rsidR="00FD6429" w:rsidSect="00A17DDA">
          <w:headerReference w:type="default" r:id="rId10"/>
          <w:footerReference w:type="default" r:id="rId11"/>
          <w:headerReference w:type="first" r:id="rId12"/>
          <w:footerReference w:type="first" r:id="rId13"/>
          <w:footnotePr>
            <w:numRestart w:val="eachPage"/>
          </w:footnotePr>
          <w:pgSz w:w="12240" w:h="15840" w:code="1"/>
          <w:pgMar w:top="1440" w:right="720" w:bottom="1440" w:left="720" w:header="720" w:footer="720" w:gutter="0"/>
          <w:cols w:space="720"/>
          <w:titlePg/>
          <w:docGrid w:linePitch="326"/>
        </w:sectPr>
      </w:pPr>
    </w:p>
    <w:p w14:paraId="1AA693A0" w14:textId="77777777" w:rsidR="00A17DDA" w:rsidRDefault="00A17DDA">
      <w:pPr>
        <w:pStyle w:val="BodyText3"/>
        <w:tabs>
          <w:tab w:val="left" w:pos="4320"/>
        </w:tabs>
        <w:spacing w:line="200" w:lineRule="exact"/>
        <w:rPr>
          <w:rFonts w:ascii="Times" w:hAnsi="Times"/>
          <w:sz w:val="20"/>
        </w:rPr>
      </w:pPr>
      <w:r>
        <w:rPr>
          <w:rFonts w:ascii="Times" w:hAnsi="Times"/>
          <w:b/>
          <w:bCs/>
        </w:rPr>
        <w:lastRenderedPageBreak/>
        <w:t>Plenary Lectures</w:t>
      </w:r>
      <w:r>
        <w:rPr>
          <w:rFonts w:ascii="Times" w:hAnsi="Times"/>
        </w:rPr>
        <w:tab/>
        <w:t>Time allowed for presentation of each:</w:t>
      </w:r>
    </w:p>
    <w:tbl>
      <w:tblPr>
        <w:tblW w:w="0" w:type="auto"/>
        <w:tblLayout w:type="fixed"/>
        <w:tblLook w:val="0000" w:firstRow="0" w:lastRow="0" w:firstColumn="0" w:lastColumn="0" w:noHBand="0" w:noVBand="0"/>
      </w:tblPr>
      <w:tblGrid>
        <w:gridCol w:w="2610"/>
        <w:gridCol w:w="1818"/>
        <w:gridCol w:w="3690"/>
        <w:gridCol w:w="6844"/>
      </w:tblGrid>
      <w:tr w:rsidR="00A17DDA" w14:paraId="0D722320" w14:textId="77777777">
        <w:tc>
          <w:tcPr>
            <w:tcW w:w="2610" w:type="dxa"/>
            <w:tcBorders>
              <w:bottom w:val="single" w:sz="12" w:space="0" w:color="auto"/>
            </w:tcBorders>
          </w:tcPr>
          <w:p w14:paraId="037A2C35" w14:textId="77777777" w:rsidR="00A17DDA" w:rsidRPr="00D410BE" w:rsidRDefault="00A17DDA">
            <w:pPr>
              <w:pStyle w:val="Header"/>
              <w:tabs>
                <w:tab w:val="clear" w:pos="4320"/>
                <w:tab w:val="clear" w:pos="8640"/>
              </w:tabs>
              <w:spacing w:line="360" w:lineRule="atLeast"/>
              <w:rPr>
                <w:sz w:val="22"/>
                <w:szCs w:val="20"/>
              </w:rPr>
            </w:pPr>
            <w:r w:rsidRPr="00D410BE">
              <w:rPr>
                <w:sz w:val="22"/>
                <w:szCs w:val="20"/>
              </w:rPr>
              <w:t>Name of speaker</w:t>
            </w:r>
          </w:p>
        </w:tc>
        <w:tc>
          <w:tcPr>
            <w:tcW w:w="1818" w:type="dxa"/>
            <w:tcBorders>
              <w:bottom w:val="single" w:sz="12" w:space="0" w:color="auto"/>
            </w:tcBorders>
          </w:tcPr>
          <w:p w14:paraId="00FEA0E2" w14:textId="77777777" w:rsidR="00A17DDA" w:rsidRPr="00D410BE" w:rsidRDefault="00A17DDA">
            <w:pPr>
              <w:pStyle w:val="Header"/>
              <w:tabs>
                <w:tab w:val="clear" w:pos="4320"/>
                <w:tab w:val="clear" w:pos="8640"/>
              </w:tabs>
              <w:spacing w:line="360" w:lineRule="atLeast"/>
              <w:rPr>
                <w:sz w:val="22"/>
                <w:szCs w:val="20"/>
              </w:rPr>
            </w:pPr>
            <w:r w:rsidRPr="00D410BE">
              <w:rPr>
                <w:sz w:val="22"/>
                <w:szCs w:val="20"/>
              </w:rPr>
              <w:t>Tentative/definite</w:t>
            </w:r>
          </w:p>
        </w:tc>
        <w:tc>
          <w:tcPr>
            <w:tcW w:w="3690" w:type="dxa"/>
            <w:tcBorders>
              <w:bottom w:val="single" w:sz="12" w:space="0" w:color="auto"/>
            </w:tcBorders>
          </w:tcPr>
          <w:p w14:paraId="436EB759" w14:textId="77777777" w:rsidR="00A17DDA" w:rsidRPr="00D410BE" w:rsidRDefault="00A17DDA">
            <w:pPr>
              <w:pStyle w:val="Header"/>
              <w:tabs>
                <w:tab w:val="clear" w:pos="4320"/>
                <w:tab w:val="clear" w:pos="8640"/>
              </w:tabs>
              <w:spacing w:line="360" w:lineRule="atLeast"/>
              <w:rPr>
                <w:sz w:val="22"/>
                <w:szCs w:val="20"/>
              </w:rPr>
            </w:pPr>
            <w:r w:rsidRPr="00D410BE">
              <w:rPr>
                <w:sz w:val="22"/>
                <w:szCs w:val="20"/>
              </w:rPr>
              <w:t>Affiliation</w:t>
            </w:r>
          </w:p>
        </w:tc>
        <w:tc>
          <w:tcPr>
            <w:tcW w:w="6844" w:type="dxa"/>
            <w:tcBorders>
              <w:bottom w:val="single" w:sz="12" w:space="0" w:color="auto"/>
            </w:tcBorders>
          </w:tcPr>
          <w:p w14:paraId="097CA27C" w14:textId="77777777" w:rsidR="00A17DDA" w:rsidRPr="00D410BE" w:rsidRDefault="00A17DDA">
            <w:pPr>
              <w:pStyle w:val="Header"/>
              <w:tabs>
                <w:tab w:val="clear" w:pos="4320"/>
                <w:tab w:val="clear" w:pos="8640"/>
              </w:tabs>
              <w:spacing w:line="360" w:lineRule="atLeast"/>
              <w:rPr>
                <w:sz w:val="22"/>
                <w:szCs w:val="20"/>
              </w:rPr>
            </w:pPr>
            <w:r w:rsidRPr="00D410BE">
              <w:rPr>
                <w:sz w:val="22"/>
                <w:szCs w:val="20"/>
              </w:rPr>
              <w:t>Title of lecture/indication of subject area</w:t>
            </w:r>
          </w:p>
        </w:tc>
      </w:tr>
      <w:tr w:rsidR="00A17DDA" w14:paraId="4FEFB412" w14:textId="77777777">
        <w:tc>
          <w:tcPr>
            <w:tcW w:w="2610" w:type="dxa"/>
          </w:tcPr>
          <w:p w14:paraId="6EBA3F50" w14:textId="77777777" w:rsidR="00A17DDA" w:rsidRPr="00D410BE" w:rsidRDefault="00A17DDA">
            <w:pPr>
              <w:pStyle w:val="Header"/>
              <w:tabs>
                <w:tab w:val="clear" w:pos="4320"/>
                <w:tab w:val="clear" w:pos="8640"/>
              </w:tabs>
              <w:spacing w:line="360" w:lineRule="atLeast"/>
              <w:rPr>
                <w:sz w:val="22"/>
                <w:szCs w:val="20"/>
              </w:rPr>
            </w:pPr>
          </w:p>
        </w:tc>
        <w:tc>
          <w:tcPr>
            <w:tcW w:w="1818" w:type="dxa"/>
          </w:tcPr>
          <w:p w14:paraId="7A1BE535" w14:textId="77777777" w:rsidR="00A17DDA" w:rsidRPr="00D410BE" w:rsidRDefault="00A17DDA">
            <w:pPr>
              <w:pStyle w:val="Header"/>
              <w:tabs>
                <w:tab w:val="clear" w:pos="4320"/>
                <w:tab w:val="clear" w:pos="8640"/>
              </w:tabs>
              <w:spacing w:line="360" w:lineRule="atLeast"/>
              <w:rPr>
                <w:sz w:val="22"/>
                <w:szCs w:val="20"/>
              </w:rPr>
            </w:pPr>
          </w:p>
        </w:tc>
        <w:tc>
          <w:tcPr>
            <w:tcW w:w="3690" w:type="dxa"/>
          </w:tcPr>
          <w:p w14:paraId="1B3519EB" w14:textId="77777777" w:rsidR="00A17DDA" w:rsidRPr="00D410BE" w:rsidRDefault="00A17DDA">
            <w:pPr>
              <w:pStyle w:val="Header"/>
              <w:tabs>
                <w:tab w:val="clear" w:pos="4320"/>
                <w:tab w:val="clear" w:pos="8640"/>
              </w:tabs>
              <w:spacing w:line="360" w:lineRule="atLeast"/>
              <w:rPr>
                <w:sz w:val="22"/>
                <w:szCs w:val="20"/>
              </w:rPr>
            </w:pPr>
          </w:p>
        </w:tc>
        <w:tc>
          <w:tcPr>
            <w:tcW w:w="6844" w:type="dxa"/>
          </w:tcPr>
          <w:p w14:paraId="5F3002FE" w14:textId="77777777" w:rsidR="00A17DDA" w:rsidRPr="00D410BE" w:rsidRDefault="00A17DDA">
            <w:pPr>
              <w:pStyle w:val="Header"/>
              <w:tabs>
                <w:tab w:val="clear" w:pos="4320"/>
                <w:tab w:val="clear" w:pos="8640"/>
              </w:tabs>
              <w:spacing w:line="360" w:lineRule="atLeast"/>
              <w:rPr>
                <w:sz w:val="22"/>
                <w:szCs w:val="20"/>
              </w:rPr>
            </w:pPr>
          </w:p>
        </w:tc>
      </w:tr>
      <w:tr w:rsidR="00A17DDA" w14:paraId="0087DAEE" w14:textId="77777777">
        <w:tc>
          <w:tcPr>
            <w:tcW w:w="2610" w:type="dxa"/>
          </w:tcPr>
          <w:p w14:paraId="39DC02A9" w14:textId="77777777" w:rsidR="00A17DDA" w:rsidRPr="00D410BE" w:rsidRDefault="00A17DDA">
            <w:pPr>
              <w:pStyle w:val="Header"/>
              <w:tabs>
                <w:tab w:val="clear" w:pos="4320"/>
                <w:tab w:val="clear" w:pos="8640"/>
              </w:tabs>
              <w:spacing w:line="360" w:lineRule="atLeast"/>
              <w:rPr>
                <w:sz w:val="22"/>
                <w:szCs w:val="20"/>
              </w:rPr>
            </w:pPr>
          </w:p>
        </w:tc>
        <w:tc>
          <w:tcPr>
            <w:tcW w:w="1818" w:type="dxa"/>
          </w:tcPr>
          <w:p w14:paraId="485EEB5B" w14:textId="77777777" w:rsidR="00A17DDA" w:rsidRPr="00D410BE" w:rsidRDefault="00A17DDA">
            <w:pPr>
              <w:pStyle w:val="Header"/>
              <w:tabs>
                <w:tab w:val="clear" w:pos="4320"/>
                <w:tab w:val="clear" w:pos="8640"/>
              </w:tabs>
              <w:spacing w:line="360" w:lineRule="atLeast"/>
              <w:rPr>
                <w:sz w:val="22"/>
                <w:szCs w:val="20"/>
              </w:rPr>
            </w:pPr>
          </w:p>
        </w:tc>
        <w:tc>
          <w:tcPr>
            <w:tcW w:w="3690" w:type="dxa"/>
          </w:tcPr>
          <w:p w14:paraId="7C77D35A" w14:textId="77777777" w:rsidR="00A17DDA" w:rsidRPr="00D410BE" w:rsidRDefault="00A17DDA">
            <w:pPr>
              <w:pStyle w:val="Header"/>
              <w:tabs>
                <w:tab w:val="clear" w:pos="4320"/>
                <w:tab w:val="clear" w:pos="8640"/>
              </w:tabs>
              <w:spacing w:line="360" w:lineRule="atLeast"/>
              <w:rPr>
                <w:sz w:val="22"/>
                <w:szCs w:val="20"/>
              </w:rPr>
            </w:pPr>
          </w:p>
        </w:tc>
        <w:tc>
          <w:tcPr>
            <w:tcW w:w="6844" w:type="dxa"/>
          </w:tcPr>
          <w:p w14:paraId="1BF426F9" w14:textId="77777777" w:rsidR="00A17DDA" w:rsidRPr="00D410BE" w:rsidRDefault="00A17DDA">
            <w:pPr>
              <w:pStyle w:val="Header"/>
              <w:tabs>
                <w:tab w:val="clear" w:pos="4320"/>
                <w:tab w:val="clear" w:pos="8640"/>
              </w:tabs>
              <w:spacing w:line="360" w:lineRule="atLeast"/>
              <w:rPr>
                <w:sz w:val="22"/>
                <w:szCs w:val="20"/>
              </w:rPr>
            </w:pPr>
          </w:p>
        </w:tc>
      </w:tr>
      <w:tr w:rsidR="00A17DDA" w14:paraId="2D484D18" w14:textId="77777777">
        <w:tc>
          <w:tcPr>
            <w:tcW w:w="2610" w:type="dxa"/>
          </w:tcPr>
          <w:p w14:paraId="76E67FF9" w14:textId="77777777" w:rsidR="00A17DDA" w:rsidRPr="00D410BE" w:rsidRDefault="00A17DDA">
            <w:pPr>
              <w:pStyle w:val="Header"/>
              <w:tabs>
                <w:tab w:val="clear" w:pos="4320"/>
                <w:tab w:val="clear" w:pos="8640"/>
              </w:tabs>
              <w:spacing w:line="360" w:lineRule="atLeast"/>
              <w:rPr>
                <w:sz w:val="22"/>
                <w:szCs w:val="20"/>
              </w:rPr>
            </w:pPr>
          </w:p>
        </w:tc>
        <w:tc>
          <w:tcPr>
            <w:tcW w:w="1818" w:type="dxa"/>
          </w:tcPr>
          <w:p w14:paraId="03C87769" w14:textId="77777777" w:rsidR="00A17DDA" w:rsidRPr="00D410BE" w:rsidRDefault="00A17DDA">
            <w:pPr>
              <w:pStyle w:val="Header"/>
              <w:tabs>
                <w:tab w:val="clear" w:pos="4320"/>
                <w:tab w:val="clear" w:pos="8640"/>
              </w:tabs>
              <w:spacing w:line="360" w:lineRule="atLeast"/>
              <w:rPr>
                <w:sz w:val="22"/>
                <w:szCs w:val="20"/>
              </w:rPr>
            </w:pPr>
          </w:p>
        </w:tc>
        <w:tc>
          <w:tcPr>
            <w:tcW w:w="3690" w:type="dxa"/>
          </w:tcPr>
          <w:p w14:paraId="3C99B137" w14:textId="77777777" w:rsidR="00A17DDA" w:rsidRPr="00D410BE" w:rsidRDefault="00A17DDA">
            <w:pPr>
              <w:pStyle w:val="Header"/>
              <w:tabs>
                <w:tab w:val="clear" w:pos="4320"/>
                <w:tab w:val="clear" w:pos="8640"/>
              </w:tabs>
              <w:spacing w:line="360" w:lineRule="atLeast"/>
              <w:rPr>
                <w:sz w:val="22"/>
                <w:szCs w:val="20"/>
              </w:rPr>
            </w:pPr>
          </w:p>
        </w:tc>
        <w:tc>
          <w:tcPr>
            <w:tcW w:w="6844" w:type="dxa"/>
          </w:tcPr>
          <w:p w14:paraId="6F305C0D" w14:textId="77777777" w:rsidR="00A17DDA" w:rsidRPr="00D410BE" w:rsidRDefault="00A17DDA">
            <w:pPr>
              <w:pStyle w:val="Header"/>
              <w:tabs>
                <w:tab w:val="clear" w:pos="4320"/>
                <w:tab w:val="clear" w:pos="8640"/>
              </w:tabs>
              <w:spacing w:line="360" w:lineRule="atLeast"/>
              <w:rPr>
                <w:sz w:val="22"/>
                <w:szCs w:val="20"/>
              </w:rPr>
            </w:pPr>
          </w:p>
        </w:tc>
      </w:tr>
      <w:tr w:rsidR="00A17DDA" w14:paraId="58B68633" w14:textId="77777777">
        <w:tc>
          <w:tcPr>
            <w:tcW w:w="2610" w:type="dxa"/>
          </w:tcPr>
          <w:p w14:paraId="49C25AA0" w14:textId="77777777" w:rsidR="00A17DDA" w:rsidRPr="00D410BE" w:rsidRDefault="00A17DDA">
            <w:pPr>
              <w:pStyle w:val="Header"/>
              <w:tabs>
                <w:tab w:val="clear" w:pos="4320"/>
                <w:tab w:val="clear" w:pos="8640"/>
              </w:tabs>
              <w:spacing w:line="360" w:lineRule="atLeast"/>
              <w:rPr>
                <w:sz w:val="22"/>
                <w:szCs w:val="20"/>
              </w:rPr>
            </w:pPr>
          </w:p>
        </w:tc>
        <w:tc>
          <w:tcPr>
            <w:tcW w:w="1818" w:type="dxa"/>
          </w:tcPr>
          <w:p w14:paraId="401B7BD9" w14:textId="77777777" w:rsidR="00A17DDA" w:rsidRPr="00D410BE" w:rsidRDefault="00A17DDA">
            <w:pPr>
              <w:pStyle w:val="Header"/>
              <w:tabs>
                <w:tab w:val="clear" w:pos="4320"/>
                <w:tab w:val="clear" w:pos="8640"/>
              </w:tabs>
              <w:spacing w:line="360" w:lineRule="atLeast"/>
              <w:rPr>
                <w:sz w:val="22"/>
                <w:szCs w:val="20"/>
              </w:rPr>
            </w:pPr>
          </w:p>
        </w:tc>
        <w:tc>
          <w:tcPr>
            <w:tcW w:w="3690" w:type="dxa"/>
          </w:tcPr>
          <w:p w14:paraId="796B17DC" w14:textId="77777777" w:rsidR="00A17DDA" w:rsidRPr="00D410BE" w:rsidRDefault="00A17DDA">
            <w:pPr>
              <w:pStyle w:val="Header"/>
              <w:tabs>
                <w:tab w:val="clear" w:pos="4320"/>
                <w:tab w:val="clear" w:pos="8640"/>
              </w:tabs>
              <w:spacing w:line="360" w:lineRule="atLeast"/>
              <w:rPr>
                <w:sz w:val="22"/>
                <w:szCs w:val="20"/>
              </w:rPr>
            </w:pPr>
          </w:p>
        </w:tc>
        <w:tc>
          <w:tcPr>
            <w:tcW w:w="6844" w:type="dxa"/>
          </w:tcPr>
          <w:p w14:paraId="1C7F3F92" w14:textId="77777777" w:rsidR="00A17DDA" w:rsidRPr="00D410BE" w:rsidRDefault="00A17DDA">
            <w:pPr>
              <w:pStyle w:val="Header"/>
              <w:tabs>
                <w:tab w:val="clear" w:pos="4320"/>
                <w:tab w:val="clear" w:pos="8640"/>
              </w:tabs>
              <w:spacing w:line="360" w:lineRule="atLeast"/>
              <w:rPr>
                <w:sz w:val="22"/>
                <w:szCs w:val="20"/>
              </w:rPr>
            </w:pPr>
          </w:p>
        </w:tc>
      </w:tr>
      <w:tr w:rsidR="00A17DDA" w14:paraId="1A572DC3" w14:textId="77777777">
        <w:tc>
          <w:tcPr>
            <w:tcW w:w="2610" w:type="dxa"/>
          </w:tcPr>
          <w:p w14:paraId="6D473B46" w14:textId="77777777" w:rsidR="00A17DDA" w:rsidRPr="00D410BE" w:rsidRDefault="00A17DDA">
            <w:pPr>
              <w:pStyle w:val="Header"/>
              <w:tabs>
                <w:tab w:val="clear" w:pos="4320"/>
                <w:tab w:val="clear" w:pos="8640"/>
              </w:tabs>
              <w:spacing w:line="360" w:lineRule="atLeast"/>
              <w:rPr>
                <w:sz w:val="22"/>
                <w:szCs w:val="20"/>
              </w:rPr>
            </w:pPr>
          </w:p>
        </w:tc>
        <w:tc>
          <w:tcPr>
            <w:tcW w:w="1818" w:type="dxa"/>
          </w:tcPr>
          <w:p w14:paraId="60B9EA15" w14:textId="77777777" w:rsidR="00A17DDA" w:rsidRPr="00D410BE" w:rsidRDefault="00A17DDA">
            <w:pPr>
              <w:pStyle w:val="Header"/>
              <w:tabs>
                <w:tab w:val="clear" w:pos="4320"/>
                <w:tab w:val="clear" w:pos="8640"/>
              </w:tabs>
              <w:spacing w:line="360" w:lineRule="atLeast"/>
              <w:rPr>
                <w:sz w:val="22"/>
                <w:szCs w:val="20"/>
              </w:rPr>
            </w:pPr>
          </w:p>
        </w:tc>
        <w:tc>
          <w:tcPr>
            <w:tcW w:w="3690" w:type="dxa"/>
          </w:tcPr>
          <w:p w14:paraId="575618FF" w14:textId="77777777" w:rsidR="00A17DDA" w:rsidRPr="00D410BE" w:rsidRDefault="00A17DDA">
            <w:pPr>
              <w:pStyle w:val="Header"/>
              <w:tabs>
                <w:tab w:val="clear" w:pos="4320"/>
                <w:tab w:val="clear" w:pos="8640"/>
              </w:tabs>
              <w:spacing w:line="360" w:lineRule="atLeast"/>
              <w:rPr>
                <w:sz w:val="22"/>
                <w:szCs w:val="20"/>
              </w:rPr>
            </w:pPr>
          </w:p>
        </w:tc>
        <w:tc>
          <w:tcPr>
            <w:tcW w:w="6844" w:type="dxa"/>
          </w:tcPr>
          <w:p w14:paraId="1D09C1A9" w14:textId="77777777" w:rsidR="00A17DDA" w:rsidRPr="00D410BE" w:rsidRDefault="00A17DDA">
            <w:pPr>
              <w:pStyle w:val="Header"/>
              <w:tabs>
                <w:tab w:val="clear" w:pos="4320"/>
                <w:tab w:val="clear" w:pos="8640"/>
              </w:tabs>
              <w:spacing w:line="360" w:lineRule="atLeast"/>
              <w:rPr>
                <w:sz w:val="22"/>
                <w:szCs w:val="20"/>
              </w:rPr>
            </w:pPr>
          </w:p>
        </w:tc>
      </w:tr>
      <w:tr w:rsidR="00A17DDA" w14:paraId="13AC6E1B" w14:textId="77777777">
        <w:tc>
          <w:tcPr>
            <w:tcW w:w="2610" w:type="dxa"/>
          </w:tcPr>
          <w:p w14:paraId="1D83629D" w14:textId="77777777" w:rsidR="00A17DDA" w:rsidRPr="00D410BE" w:rsidRDefault="00A17DDA">
            <w:pPr>
              <w:pStyle w:val="Header"/>
              <w:tabs>
                <w:tab w:val="clear" w:pos="4320"/>
                <w:tab w:val="clear" w:pos="8640"/>
              </w:tabs>
              <w:spacing w:line="360" w:lineRule="atLeast"/>
              <w:rPr>
                <w:sz w:val="22"/>
                <w:szCs w:val="20"/>
              </w:rPr>
            </w:pPr>
          </w:p>
        </w:tc>
        <w:tc>
          <w:tcPr>
            <w:tcW w:w="1818" w:type="dxa"/>
          </w:tcPr>
          <w:p w14:paraId="546AF388" w14:textId="77777777" w:rsidR="00A17DDA" w:rsidRPr="00D410BE" w:rsidRDefault="00A17DDA">
            <w:pPr>
              <w:pStyle w:val="Header"/>
              <w:tabs>
                <w:tab w:val="clear" w:pos="4320"/>
                <w:tab w:val="clear" w:pos="8640"/>
              </w:tabs>
              <w:spacing w:line="360" w:lineRule="atLeast"/>
              <w:rPr>
                <w:sz w:val="22"/>
                <w:szCs w:val="20"/>
              </w:rPr>
            </w:pPr>
          </w:p>
        </w:tc>
        <w:tc>
          <w:tcPr>
            <w:tcW w:w="3690" w:type="dxa"/>
          </w:tcPr>
          <w:p w14:paraId="260D81B9" w14:textId="77777777" w:rsidR="00A17DDA" w:rsidRPr="00D410BE" w:rsidRDefault="00A17DDA">
            <w:pPr>
              <w:pStyle w:val="Header"/>
              <w:tabs>
                <w:tab w:val="clear" w:pos="4320"/>
                <w:tab w:val="clear" w:pos="8640"/>
              </w:tabs>
              <w:spacing w:line="360" w:lineRule="atLeast"/>
              <w:rPr>
                <w:sz w:val="22"/>
                <w:szCs w:val="20"/>
              </w:rPr>
            </w:pPr>
          </w:p>
        </w:tc>
        <w:tc>
          <w:tcPr>
            <w:tcW w:w="6844" w:type="dxa"/>
          </w:tcPr>
          <w:p w14:paraId="6F365D76" w14:textId="77777777" w:rsidR="00A17DDA" w:rsidRPr="00D410BE" w:rsidRDefault="00A17DDA">
            <w:pPr>
              <w:pStyle w:val="Header"/>
              <w:tabs>
                <w:tab w:val="clear" w:pos="4320"/>
                <w:tab w:val="clear" w:pos="8640"/>
              </w:tabs>
              <w:spacing w:line="360" w:lineRule="atLeast"/>
              <w:rPr>
                <w:sz w:val="22"/>
                <w:szCs w:val="20"/>
              </w:rPr>
            </w:pPr>
          </w:p>
        </w:tc>
      </w:tr>
      <w:tr w:rsidR="00A17DDA" w14:paraId="5A9141D9" w14:textId="77777777">
        <w:tc>
          <w:tcPr>
            <w:tcW w:w="2610" w:type="dxa"/>
          </w:tcPr>
          <w:p w14:paraId="5908CD8F" w14:textId="77777777" w:rsidR="00A17DDA" w:rsidRPr="00D410BE" w:rsidRDefault="00A17DDA">
            <w:pPr>
              <w:pStyle w:val="Header"/>
              <w:tabs>
                <w:tab w:val="clear" w:pos="4320"/>
                <w:tab w:val="clear" w:pos="8640"/>
              </w:tabs>
              <w:spacing w:line="360" w:lineRule="atLeast"/>
              <w:rPr>
                <w:sz w:val="22"/>
                <w:szCs w:val="20"/>
              </w:rPr>
            </w:pPr>
          </w:p>
        </w:tc>
        <w:tc>
          <w:tcPr>
            <w:tcW w:w="1818" w:type="dxa"/>
          </w:tcPr>
          <w:p w14:paraId="41C2D94A" w14:textId="77777777" w:rsidR="00A17DDA" w:rsidRPr="00D410BE" w:rsidRDefault="00A17DDA">
            <w:pPr>
              <w:pStyle w:val="Header"/>
              <w:tabs>
                <w:tab w:val="clear" w:pos="4320"/>
                <w:tab w:val="clear" w:pos="8640"/>
              </w:tabs>
              <w:spacing w:line="360" w:lineRule="atLeast"/>
              <w:rPr>
                <w:sz w:val="22"/>
                <w:szCs w:val="20"/>
              </w:rPr>
            </w:pPr>
          </w:p>
        </w:tc>
        <w:tc>
          <w:tcPr>
            <w:tcW w:w="3690" w:type="dxa"/>
          </w:tcPr>
          <w:p w14:paraId="6B16CCC3" w14:textId="77777777" w:rsidR="00A17DDA" w:rsidRPr="00D410BE" w:rsidRDefault="00A17DDA">
            <w:pPr>
              <w:pStyle w:val="Header"/>
              <w:tabs>
                <w:tab w:val="clear" w:pos="4320"/>
                <w:tab w:val="clear" w:pos="8640"/>
              </w:tabs>
              <w:spacing w:line="360" w:lineRule="atLeast"/>
              <w:rPr>
                <w:sz w:val="22"/>
                <w:szCs w:val="20"/>
              </w:rPr>
            </w:pPr>
          </w:p>
        </w:tc>
        <w:tc>
          <w:tcPr>
            <w:tcW w:w="6844" w:type="dxa"/>
          </w:tcPr>
          <w:p w14:paraId="64BA4FB8" w14:textId="77777777" w:rsidR="00A17DDA" w:rsidRPr="00D410BE" w:rsidRDefault="00A17DDA">
            <w:pPr>
              <w:pStyle w:val="Header"/>
              <w:tabs>
                <w:tab w:val="clear" w:pos="4320"/>
                <w:tab w:val="clear" w:pos="8640"/>
              </w:tabs>
              <w:spacing w:line="360" w:lineRule="atLeast"/>
              <w:rPr>
                <w:sz w:val="22"/>
                <w:szCs w:val="20"/>
              </w:rPr>
            </w:pPr>
          </w:p>
        </w:tc>
      </w:tr>
      <w:tr w:rsidR="00A17DDA" w14:paraId="3713FB5B" w14:textId="77777777">
        <w:tc>
          <w:tcPr>
            <w:tcW w:w="2610" w:type="dxa"/>
          </w:tcPr>
          <w:p w14:paraId="11981347" w14:textId="77777777" w:rsidR="00A17DDA" w:rsidRPr="00D410BE" w:rsidRDefault="00A17DDA">
            <w:pPr>
              <w:pStyle w:val="Header"/>
              <w:tabs>
                <w:tab w:val="clear" w:pos="4320"/>
                <w:tab w:val="clear" w:pos="8640"/>
              </w:tabs>
              <w:spacing w:line="360" w:lineRule="atLeast"/>
              <w:rPr>
                <w:sz w:val="22"/>
                <w:szCs w:val="20"/>
              </w:rPr>
            </w:pPr>
          </w:p>
        </w:tc>
        <w:tc>
          <w:tcPr>
            <w:tcW w:w="1818" w:type="dxa"/>
          </w:tcPr>
          <w:p w14:paraId="12283E6C" w14:textId="77777777" w:rsidR="00A17DDA" w:rsidRPr="00D410BE" w:rsidRDefault="00A17DDA">
            <w:pPr>
              <w:pStyle w:val="Header"/>
              <w:tabs>
                <w:tab w:val="clear" w:pos="4320"/>
                <w:tab w:val="clear" w:pos="8640"/>
              </w:tabs>
              <w:spacing w:line="360" w:lineRule="atLeast"/>
              <w:rPr>
                <w:sz w:val="22"/>
                <w:szCs w:val="20"/>
              </w:rPr>
            </w:pPr>
          </w:p>
        </w:tc>
        <w:tc>
          <w:tcPr>
            <w:tcW w:w="3690" w:type="dxa"/>
          </w:tcPr>
          <w:p w14:paraId="2CEF6E7B" w14:textId="77777777" w:rsidR="00A17DDA" w:rsidRPr="00D410BE" w:rsidRDefault="00A17DDA">
            <w:pPr>
              <w:pStyle w:val="Header"/>
              <w:tabs>
                <w:tab w:val="clear" w:pos="4320"/>
                <w:tab w:val="clear" w:pos="8640"/>
              </w:tabs>
              <w:spacing w:line="360" w:lineRule="atLeast"/>
              <w:rPr>
                <w:sz w:val="22"/>
                <w:szCs w:val="20"/>
              </w:rPr>
            </w:pPr>
          </w:p>
        </w:tc>
        <w:tc>
          <w:tcPr>
            <w:tcW w:w="6844" w:type="dxa"/>
          </w:tcPr>
          <w:p w14:paraId="786E35D4" w14:textId="77777777" w:rsidR="00A17DDA" w:rsidRPr="00D410BE" w:rsidRDefault="00A17DDA">
            <w:pPr>
              <w:pStyle w:val="Header"/>
              <w:tabs>
                <w:tab w:val="clear" w:pos="4320"/>
                <w:tab w:val="clear" w:pos="8640"/>
              </w:tabs>
              <w:spacing w:line="360" w:lineRule="atLeast"/>
              <w:rPr>
                <w:sz w:val="22"/>
                <w:szCs w:val="20"/>
              </w:rPr>
            </w:pPr>
          </w:p>
        </w:tc>
      </w:tr>
      <w:tr w:rsidR="00A17DDA" w14:paraId="0CDCA028" w14:textId="77777777">
        <w:tc>
          <w:tcPr>
            <w:tcW w:w="2610" w:type="dxa"/>
          </w:tcPr>
          <w:p w14:paraId="149E96EC" w14:textId="77777777" w:rsidR="00A17DDA" w:rsidRPr="00D410BE" w:rsidRDefault="00A17DDA">
            <w:pPr>
              <w:pStyle w:val="Header"/>
              <w:tabs>
                <w:tab w:val="clear" w:pos="4320"/>
                <w:tab w:val="clear" w:pos="8640"/>
              </w:tabs>
              <w:spacing w:line="360" w:lineRule="atLeast"/>
              <w:rPr>
                <w:sz w:val="22"/>
                <w:szCs w:val="20"/>
              </w:rPr>
            </w:pPr>
          </w:p>
        </w:tc>
        <w:tc>
          <w:tcPr>
            <w:tcW w:w="1818" w:type="dxa"/>
          </w:tcPr>
          <w:p w14:paraId="23108C71" w14:textId="77777777" w:rsidR="00A17DDA" w:rsidRPr="00D410BE" w:rsidRDefault="00A17DDA">
            <w:pPr>
              <w:pStyle w:val="Header"/>
              <w:tabs>
                <w:tab w:val="clear" w:pos="4320"/>
                <w:tab w:val="clear" w:pos="8640"/>
              </w:tabs>
              <w:spacing w:line="360" w:lineRule="atLeast"/>
              <w:rPr>
                <w:sz w:val="22"/>
                <w:szCs w:val="20"/>
              </w:rPr>
            </w:pPr>
          </w:p>
        </w:tc>
        <w:tc>
          <w:tcPr>
            <w:tcW w:w="3690" w:type="dxa"/>
          </w:tcPr>
          <w:p w14:paraId="4CE88113" w14:textId="77777777" w:rsidR="00A17DDA" w:rsidRPr="00D410BE" w:rsidRDefault="00A17DDA">
            <w:pPr>
              <w:pStyle w:val="Header"/>
              <w:tabs>
                <w:tab w:val="clear" w:pos="4320"/>
                <w:tab w:val="clear" w:pos="8640"/>
              </w:tabs>
              <w:spacing w:line="360" w:lineRule="atLeast"/>
              <w:rPr>
                <w:sz w:val="22"/>
                <w:szCs w:val="20"/>
              </w:rPr>
            </w:pPr>
          </w:p>
        </w:tc>
        <w:tc>
          <w:tcPr>
            <w:tcW w:w="6844" w:type="dxa"/>
          </w:tcPr>
          <w:p w14:paraId="0EAC8E52" w14:textId="77777777" w:rsidR="00A17DDA" w:rsidRPr="00D410BE" w:rsidRDefault="00A17DDA">
            <w:pPr>
              <w:pStyle w:val="Header"/>
              <w:tabs>
                <w:tab w:val="clear" w:pos="4320"/>
                <w:tab w:val="clear" w:pos="8640"/>
              </w:tabs>
              <w:spacing w:line="360" w:lineRule="atLeast"/>
              <w:rPr>
                <w:sz w:val="22"/>
                <w:szCs w:val="20"/>
              </w:rPr>
            </w:pPr>
          </w:p>
        </w:tc>
      </w:tr>
      <w:tr w:rsidR="00A17DDA" w14:paraId="42A32EDE" w14:textId="77777777">
        <w:tc>
          <w:tcPr>
            <w:tcW w:w="2610" w:type="dxa"/>
          </w:tcPr>
          <w:p w14:paraId="06F8D322" w14:textId="77777777" w:rsidR="00A17DDA" w:rsidRPr="00D410BE" w:rsidRDefault="00A17DDA">
            <w:pPr>
              <w:pStyle w:val="Header"/>
              <w:tabs>
                <w:tab w:val="clear" w:pos="4320"/>
                <w:tab w:val="clear" w:pos="8640"/>
              </w:tabs>
              <w:spacing w:line="360" w:lineRule="atLeast"/>
              <w:rPr>
                <w:sz w:val="22"/>
                <w:szCs w:val="20"/>
              </w:rPr>
            </w:pPr>
          </w:p>
        </w:tc>
        <w:tc>
          <w:tcPr>
            <w:tcW w:w="1818" w:type="dxa"/>
          </w:tcPr>
          <w:p w14:paraId="12C88676" w14:textId="77777777" w:rsidR="00A17DDA" w:rsidRPr="00D410BE" w:rsidRDefault="00A17DDA">
            <w:pPr>
              <w:pStyle w:val="Header"/>
              <w:tabs>
                <w:tab w:val="clear" w:pos="4320"/>
                <w:tab w:val="clear" w:pos="8640"/>
              </w:tabs>
              <w:spacing w:line="360" w:lineRule="atLeast"/>
              <w:rPr>
                <w:sz w:val="22"/>
                <w:szCs w:val="20"/>
              </w:rPr>
            </w:pPr>
          </w:p>
        </w:tc>
        <w:tc>
          <w:tcPr>
            <w:tcW w:w="3690" w:type="dxa"/>
          </w:tcPr>
          <w:p w14:paraId="31DB1ECE" w14:textId="77777777" w:rsidR="00A17DDA" w:rsidRPr="00D410BE" w:rsidRDefault="00A17DDA">
            <w:pPr>
              <w:pStyle w:val="Header"/>
              <w:tabs>
                <w:tab w:val="clear" w:pos="4320"/>
                <w:tab w:val="clear" w:pos="8640"/>
              </w:tabs>
              <w:spacing w:line="360" w:lineRule="atLeast"/>
              <w:rPr>
                <w:sz w:val="22"/>
                <w:szCs w:val="20"/>
              </w:rPr>
            </w:pPr>
          </w:p>
        </w:tc>
        <w:tc>
          <w:tcPr>
            <w:tcW w:w="6844" w:type="dxa"/>
          </w:tcPr>
          <w:p w14:paraId="3E3998AE" w14:textId="77777777" w:rsidR="00A17DDA" w:rsidRPr="00D410BE" w:rsidRDefault="00A17DDA">
            <w:pPr>
              <w:pStyle w:val="Header"/>
              <w:tabs>
                <w:tab w:val="clear" w:pos="4320"/>
                <w:tab w:val="clear" w:pos="8640"/>
              </w:tabs>
              <w:spacing w:line="360" w:lineRule="atLeast"/>
              <w:rPr>
                <w:sz w:val="22"/>
                <w:szCs w:val="20"/>
              </w:rPr>
            </w:pPr>
          </w:p>
        </w:tc>
      </w:tr>
      <w:tr w:rsidR="00A17DDA" w14:paraId="65C7EABA" w14:textId="77777777">
        <w:tc>
          <w:tcPr>
            <w:tcW w:w="2610" w:type="dxa"/>
          </w:tcPr>
          <w:p w14:paraId="0949C475" w14:textId="77777777" w:rsidR="00A17DDA" w:rsidRPr="00D410BE" w:rsidRDefault="00A17DDA">
            <w:pPr>
              <w:pStyle w:val="Header"/>
              <w:tabs>
                <w:tab w:val="clear" w:pos="4320"/>
                <w:tab w:val="clear" w:pos="8640"/>
              </w:tabs>
              <w:spacing w:line="360" w:lineRule="atLeast"/>
              <w:rPr>
                <w:sz w:val="22"/>
                <w:szCs w:val="20"/>
              </w:rPr>
            </w:pPr>
          </w:p>
        </w:tc>
        <w:tc>
          <w:tcPr>
            <w:tcW w:w="1818" w:type="dxa"/>
          </w:tcPr>
          <w:p w14:paraId="6E026CC1" w14:textId="77777777" w:rsidR="00A17DDA" w:rsidRPr="00D410BE" w:rsidRDefault="00A17DDA">
            <w:pPr>
              <w:pStyle w:val="Header"/>
              <w:tabs>
                <w:tab w:val="clear" w:pos="4320"/>
                <w:tab w:val="clear" w:pos="8640"/>
              </w:tabs>
              <w:spacing w:line="360" w:lineRule="atLeast"/>
              <w:rPr>
                <w:sz w:val="22"/>
                <w:szCs w:val="20"/>
              </w:rPr>
            </w:pPr>
          </w:p>
        </w:tc>
        <w:tc>
          <w:tcPr>
            <w:tcW w:w="3690" w:type="dxa"/>
          </w:tcPr>
          <w:p w14:paraId="6E13276A" w14:textId="77777777" w:rsidR="00A17DDA" w:rsidRPr="00D410BE" w:rsidRDefault="00A17DDA">
            <w:pPr>
              <w:pStyle w:val="Header"/>
              <w:tabs>
                <w:tab w:val="clear" w:pos="4320"/>
                <w:tab w:val="clear" w:pos="8640"/>
              </w:tabs>
              <w:spacing w:line="360" w:lineRule="atLeast"/>
              <w:rPr>
                <w:sz w:val="22"/>
                <w:szCs w:val="20"/>
              </w:rPr>
            </w:pPr>
          </w:p>
        </w:tc>
        <w:tc>
          <w:tcPr>
            <w:tcW w:w="6844" w:type="dxa"/>
          </w:tcPr>
          <w:p w14:paraId="6FDBFEB9" w14:textId="77777777" w:rsidR="00A17DDA" w:rsidRPr="00D410BE" w:rsidRDefault="00A17DDA">
            <w:pPr>
              <w:pStyle w:val="Header"/>
              <w:tabs>
                <w:tab w:val="clear" w:pos="4320"/>
                <w:tab w:val="clear" w:pos="8640"/>
              </w:tabs>
              <w:spacing w:line="360" w:lineRule="atLeast"/>
              <w:rPr>
                <w:sz w:val="22"/>
                <w:szCs w:val="20"/>
              </w:rPr>
            </w:pPr>
          </w:p>
        </w:tc>
      </w:tr>
      <w:tr w:rsidR="00A17DDA" w14:paraId="31D33A67" w14:textId="77777777">
        <w:tc>
          <w:tcPr>
            <w:tcW w:w="2610" w:type="dxa"/>
          </w:tcPr>
          <w:p w14:paraId="48CAD21A" w14:textId="77777777" w:rsidR="00A17DDA" w:rsidRDefault="00A17DDA">
            <w:pPr>
              <w:pStyle w:val="Header"/>
              <w:tabs>
                <w:tab w:val="clear" w:pos="4320"/>
                <w:tab w:val="clear" w:pos="8640"/>
              </w:tabs>
              <w:spacing w:line="360" w:lineRule="atLeast"/>
              <w:rPr>
                <w:sz w:val="22"/>
                <w:szCs w:val="20"/>
              </w:rPr>
            </w:pPr>
          </w:p>
          <w:p w14:paraId="01960741" w14:textId="77777777" w:rsidR="00B30ED9" w:rsidRDefault="00B30ED9">
            <w:pPr>
              <w:pStyle w:val="Header"/>
              <w:tabs>
                <w:tab w:val="clear" w:pos="4320"/>
                <w:tab w:val="clear" w:pos="8640"/>
              </w:tabs>
              <w:spacing w:line="360" w:lineRule="atLeast"/>
              <w:rPr>
                <w:sz w:val="22"/>
                <w:szCs w:val="20"/>
              </w:rPr>
            </w:pPr>
          </w:p>
          <w:p w14:paraId="7ED1D41B" w14:textId="77777777" w:rsidR="00B30ED9" w:rsidRDefault="00B30ED9">
            <w:pPr>
              <w:pStyle w:val="Header"/>
              <w:tabs>
                <w:tab w:val="clear" w:pos="4320"/>
                <w:tab w:val="clear" w:pos="8640"/>
              </w:tabs>
              <w:spacing w:line="360" w:lineRule="atLeast"/>
              <w:rPr>
                <w:sz w:val="22"/>
                <w:szCs w:val="20"/>
              </w:rPr>
            </w:pPr>
          </w:p>
          <w:p w14:paraId="21CB4382" w14:textId="77777777" w:rsidR="00B30ED9" w:rsidRDefault="00B30ED9">
            <w:pPr>
              <w:pStyle w:val="Header"/>
              <w:tabs>
                <w:tab w:val="clear" w:pos="4320"/>
                <w:tab w:val="clear" w:pos="8640"/>
              </w:tabs>
              <w:spacing w:line="360" w:lineRule="atLeast"/>
              <w:rPr>
                <w:sz w:val="22"/>
                <w:szCs w:val="20"/>
              </w:rPr>
            </w:pPr>
          </w:p>
          <w:p w14:paraId="573048B8" w14:textId="77777777" w:rsidR="00B30ED9" w:rsidRDefault="00B30ED9">
            <w:pPr>
              <w:pStyle w:val="Header"/>
              <w:tabs>
                <w:tab w:val="clear" w:pos="4320"/>
                <w:tab w:val="clear" w:pos="8640"/>
              </w:tabs>
              <w:spacing w:line="360" w:lineRule="atLeast"/>
              <w:rPr>
                <w:sz w:val="22"/>
                <w:szCs w:val="20"/>
              </w:rPr>
            </w:pPr>
          </w:p>
          <w:p w14:paraId="4CE5D89D" w14:textId="77777777" w:rsidR="00B30ED9" w:rsidRDefault="00B30ED9">
            <w:pPr>
              <w:pStyle w:val="Header"/>
              <w:tabs>
                <w:tab w:val="clear" w:pos="4320"/>
                <w:tab w:val="clear" w:pos="8640"/>
              </w:tabs>
              <w:spacing w:line="360" w:lineRule="atLeast"/>
              <w:rPr>
                <w:sz w:val="22"/>
                <w:szCs w:val="20"/>
              </w:rPr>
            </w:pPr>
          </w:p>
          <w:p w14:paraId="17AD8E60" w14:textId="77777777" w:rsidR="00B30ED9" w:rsidRDefault="00B30ED9">
            <w:pPr>
              <w:pStyle w:val="Header"/>
              <w:tabs>
                <w:tab w:val="clear" w:pos="4320"/>
                <w:tab w:val="clear" w:pos="8640"/>
              </w:tabs>
              <w:spacing w:line="360" w:lineRule="atLeast"/>
              <w:rPr>
                <w:sz w:val="22"/>
                <w:szCs w:val="20"/>
              </w:rPr>
            </w:pPr>
          </w:p>
          <w:p w14:paraId="26F62BD9" w14:textId="77777777" w:rsidR="00B30ED9" w:rsidRDefault="00B30ED9">
            <w:pPr>
              <w:pStyle w:val="Header"/>
              <w:tabs>
                <w:tab w:val="clear" w:pos="4320"/>
                <w:tab w:val="clear" w:pos="8640"/>
              </w:tabs>
              <w:spacing w:line="360" w:lineRule="atLeast"/>
              <w:rPr>
                <w:sz w:val="22"/>
                <w:szCs w:val="20"/>
              </w:rPr>
            </w:pPr>
          </w:p>
          <w:p w14:paraId="1E8B98F4" w14:textId="77777777" w:rsidR="00B30ED9" w:rsidRDefault="00B30ED9">
            <w:pPr>
              <w:pStyle w:val="Header"/>
              <w:tabs>
                <w:tab w:val="clear" w:pos="4320"/>
                <w:tab w:val="clear" w:pos="8640"/>
              </w:tabs>
              <w:spacing w:line="360" w:lineRule="atLeast"/>
              <w:rPr>
                <w:sz w:val="22"/>
                <w:szCs w:val="20"/>
              </w:rPr>
            </w:pPr>
          </w:p>
          <w:p w14:paraId="4336EAA7" w14:textId="77777777" w:rsidR="00B30ED9" w:rsidRDefault="00B30ED9">
            <w:pPr>
              <w:pStyle w:val="Header"/>
              <w:tabs>
                <w:tab w:val="clear" w:pos="4320"/>
                <w:tab w:val="clear" w:pos="8640"/>
              </w:tabs>
              <w:spacing w:line="360" w:lineRule="atLeast"/>
              <w:rPr>
                <w:sz w:val="22"/>
                <w:szCs w:val="20"/>
              </w:rPr>
            </w:pPr>
          </w:p>
          <w:p w14:paraId="4184D496" w14:textId="6C779909" w:rsidR="00B30ED9" w:rsidRPr="00D410BE" w:rsidRDefault="00B30ED9">
            <w:pPr>
              <w:pStyle w:val="Header"/>
              <w:tabs>
                <w:tab w:val="clear" w:pos="4320"/>
                <w:tab w:val="clear" w:pos="8640"/>
              </w:tabs>
              <w:spacing w:line="360" w:lineRule="atLeast"/>
              <w:rPr>
                <w:sz w:val="22"/>
                <w:szCs w:val="20"/>
              </w:rPr>
            </w:pPr>
          </w:p>
        </w:tc>
        <w:tc>
          <w:tcPr>
            <w:tcW w:w="1818" w:type="dxa"/>
          </w:tcPr>
          <w:p w14:paraId="1FDC515D" w14:textId="77777777" w:rsidR="00A17DDA" w:rsidRPr="00D410BE" w:rsidRDefault="00A17DDA">
            <w:pPr>
              <w:pStyle w:val="Header"/>
              <w:tabs>
                <w:tab w:val="clear" w:pos="4320"/>
                <w:tab w:val="clear" w:pos="8640"/>
              </w:tabs>
              <w:spacing w:line="360" w:lineRule="atLeast"/>
              <w:rPr>
                <w:sz w:val="22"/>
                <w:szCs w:val="20"/>
              </w:rPr>
            </w:pPr>
          </w:p>
        </w:tc>
        <w:tc>
          <w:tcPr>
            <w:tcW w:w="3690" w:type="dxa"/>
          </w:tcPr>
          <w:p w14:paraId="622A3294" w14:textId="77777777" w:rsidR="00A17DDA" w:rsidRPr="00D410BE" w:rsidRDefault="00A17DDA">
            <w:pPr>
              <w:pStyle w:val="Header"/>
              <w:tabs>
                <w:tab w:val="clear" w:pos="4320"/>
                <w:tab w:val="clear" w:pos="8640"/>
              </w:tabs>
              <w:spacing w:line="360" w:lineRule="atLeast"/>
              <w:rPr>
                <w:sz w:val="22"/>
                <w:szCs w:val="20"/>
              </w:rPr>
            </w:pPr>
          </w:p>
        </w:tc>
        <w:tc>
          <w:tcPr>
            <w:tcW w:w="6844" w:type="dxa"/>
          </w:tcPr>
          <w:p w14:paraId="07E330C9" w14:textId="77777777" w:rsidR="00A17DDA" w:rsidRPr="00D410BE" w:rsidRDefault="00A17DDA">
            <w:pPr>
              <w:pStyle w:val="Header"/>
              <w:tabs>
                <w:tab w:val="clear" w:pos="4320"/>
                <w:tab w:val="clear" w:pos="8640"/>
              </w:tabs>
              <w:spacing w:line="360" w:lineRule="atLeast"/>
              <w:rPr>
                <w:sz w:val="22"/>
                <w:szCs w:val="20"/>
              </w:rPr>
            </w:pPr>
          </w:p>
        </w:tc>
      </w:tr>
    </w:tbl>
    <w:p w14:paraId="0F7461C7" w14:textId="77777777" w:rsidR="00FD6429" w:rsidRPr="00FD6429" w:rsidRDefault="00FD6429" w:rsidP="00FD6429">
      <w:pPr>
        <w:spacing w:line="220" w:lineRule="atLeast"/>
        <w:rPr>
          <w:i/>
          <w:sz w:val="20"/>
          <w:szCs w:val="20"/>
        </w:rPr>
      </w:pPr>
      <w:r w:rsidRPr="004B3538">
        <w:rPr>
          <w:i/>
          <w:sz w:val="20"/>
          <w:szCs w:val="20"/>
        </w:rPr>
        <w:t xml:space="preserve">Please confirm </w:t>
      </w:r>
      <w:r w:rsidR="004B3538" w:rsidRPr="004B3538">
        <w:rPr>
          <w:i/>
          <w:sz w:val="20"/>
          <w:szCs w:val="20"/>
        </w:rPr>
        <w:t>the total number of lecturers and the male to female ratio</w:t>
      </w:r>
      <w:r w:rsidR="004B3538" w:rsidRPr="00524789">
        <w:rPr>
          <w:i/>
          <w:sz w:val="22"/>
          <w:szCs w:val="30"/>
        </w:rPr>
        <w:t>.</w:t>
      </w:r>
    </w:p>
    <w:p w14:paraId="7ED7D965" w14:textId="77777777" w:rsidR="00A17DDA" w:rsidRDefault="00A17DDA">
      <w:pPr>
        <w:tabs>
          <w:tab w:val="left" w:pos="220"/>
          <w:tab w:val="left" w:pos="740"/>
        </w:tabs>
        <w:spacing w:line="200" w:lineRule="exact"/>
        <w:rPr>
          <w:sz w:val="18"/>
        </w:rPr>
      </w:pPr>
    </w:p>
    <w:p w14:paraId="39BBEA2F" w14:textId="77777777" w:rsidR="00A17DDA" w:rsidRDefault="00A17DDA">
      <w:pPr>
        <w:pStyle w:val="BodyText3"/>
        <w:tabs>
          <w:tab w:val="left" w:pos="4320"/>
        </w:tabs>
        <w:spacing w:line="200" w:lineRule="exact"/>
        <w:rPr>
          <w:rFonts w:ascii="Times" w:hAnsi="Times"/>
          <w:sz w:val="20"/>
        </w:rPr>
      </w:pPr>
      <w:r>
        <w:rPr>
          <w:rFonts w:ascii="Times" w:hAnsi="Times"/>
          <w:b/>
          <w:bCs/>
        </w:rPr>
        <w:br w:type="page"/>
      </w:r>
      <w:r>
        <w:rPr>
          <w:rFonts w:ascii="Times" w:hAnsi="Times"/>
          <w:b/>
          <w:bCs/>
        </w:rPr>
        <w:lastRenderedPageBreak/>
        <w:t>Invited Lectures</w:t>
      </w:r>
      <w:r>
        <w:rPr>
          <w:rFonts w:ascii="Times" w:hAnsi="Times"/>
        </w:rPr>
        <w:tab/>
        <w:t>Time allowed for presentation of each:</w:t>
      </w:r>
    </w:p>
    <w:tbl>
      <w:tblPr>
        <w:tblW w:w="0" w:type="auto"/>
        <w:tblLayout w:type="fixed"/>
        <w:tblLook w:val="0000" w:firstRow="0" w:lastRow="0" w:firstColumn="0" w:lastColumn="0" w:noHBand="0" w:noVBand="0"/>
      </w:tblPr>
      <w:tblGrid>
        <w:gridCol w:w="2610"/>
        <w:gridCol w:w="1818"/>
        <w:gridCol w:w="3690"/>
        <w:gridCol w:w="6844"/>
      </w:tblGrid>
      <w:tr w:rsidR="00A17DDA" w14:paraId="18859FEB" w14:textId="77777777">
        <w:tc>
          <w:tcPr>
            <w:tcW w:w="2610" w:type="dxa"/>
            <w:tcBorders>
              <w:bottom w:val="single" w:sz="12" w:space="0" w:color="auto"/>
            </w:tcBorders>
          </w:tcPr>
          <w:p w14:paraId="7913D587" w14:textId="77777777" w:rsidR="00A17DDA" w:rsidRPr="00D410BE" w:rsidRDefault="00A17DDA">
            <w:pPr>
              <w:pStyle w:val="Header"/>
              <w:tabs>
                <w:tab w:val="clear" w:pos="4320"/>
                <w:tab w:val="clear" w:pos="8640"/>
              </w:tabs>
              <w:spacing w:line="360" w:lineRule="atLeast"/>
              <w:rPr>
                <w:sz w:val="22"/>
                <w:szCs w:val="20"/>
              </w:rPr>
            </w:pPr>
            <w:r w:rsidRPr="00D410BE">
              <w:rPr>
                <w:sz w:val="22"/>
                <w:szCs w:val="20"/>
              </w:rPr>
              <w:t>Name of speaker</w:t>
            </w:r>
          </w:p>
        </w:tc>
        <w:tc>
          <w:tcPr>
            <w:tcW w:w="1818" w:type="dxa"/>
            <w:tcBorders>
              <w:bottom w:val="single" w:sz="12" w:space="0" w:color="auto"/>
            </w:tcBorders>
          </w:tcPr>
          <w:p w14:paraId="08F38EB0" w14:textId="77777777" w:rsidR="00A17DDA" w:rsidRPr="00D410BE" w:rsidRDefault="00A17DDA">
            <w:pPr>
              <w:pStyle w:val="Header"/>
              <w:tabs>
                <w:tab w:val="clear" w:pos="4320"/>
                <w:tab w:val="clear" w:pos="8640"/>
              </w:tabs>
              <w:spacing w:line="360" w:lineRule="atLeast"/>
              <w:rPr>
                <w:sz w:val="22"/>
                <w:szCs w:val="20"/>
              </w:rPr>
            </w:pPr>
            <w:r w:rsidRPr="00D410BE">
              <w:rPr>
                <w:sz w:val="22"/>
                <w:szCs w:val="20"/>
              </w:rPr>
              <w:t>Tentative/definite</w:t>
            </w:r>
          </w:p>
        </w:tc>
        <w:tc>
          <w:tcPr>
            <w:tcW w:w="3690" w:type="dxa"/>
            <w:tcBorders>
              <w:bottom w:val="single" w:sz="12" w:space="0" w:color="auto"/>
            </w:tcBorders>
          </w:tcPr>
          <w:p w14:paraId="02B5A61F" w14:textId="77777777" w:rsidR="00A17DDA" w:rsidRPr="00D410BE" w:rsidRDefault="00A17DDA">
            <w:pPr>
              <w:pStyle w:val="Header"/>
              <w:tabs>
                <w:tab w:val="clear" w:pos="4320"/>
                <w:tab w:val="clear" w:pos="8640"/>
              </w:tabs>
              <w:spacing w:line="360" w:lineRule="atLeast"/>
              <w:rPr>
                <w:sz w:val="22"/>
                <w:szCs w:val="20"/>
              </w:rPr>
            </w:pPr>
            <w:r w:rsidRPr="00D410BE">
              <w:rPr>
                <w:sz w:val="22"/>
                <w:szCs w:val="20"/>
              </w:rPr>
              <w:t>Affiliation</w:t>
            </w:r>
          </w:p>
        </w:tc>
        <w:tc>
          <w:tcPr>
            <w:tcW w:w="6844" w:type="dxa"/>
            <w:tcBorders>
              <w:bottom w:val="single" w:sz="12" w:space="0" w:color="auto"/>
            </w:tcBorders>
          </w:tcPr>
          <w:p w14:paraId="0DB29EE0" w14:textId="77777777" w:rsidR="00A17DDA" w:rsidRPr="00D410BE" w:rsidRDefault="00A17DDA">
            <w:pPr>
              <w:pStyle w:val="Header"/>
              <w:tabs>
                <w:tab w:val="clear" w:pos="4320"/>
                <w:tab w:val="clear" w:pos="8640"/>
              </w:tabs>
              <w:spacing w:line="360" w:lineRule="atLeast"/>
              <w:rPr>
                <w:sz w:val="22"/>
                <w:szCs w:val="20"/>
              </w:rPr>
            </w:pPr>
            <w:r w:rsidRPr="00D410BE">
              <w:rPr>
                <w:sz w:val="22"/>
                <w:szCs w:val="20"/>
              </w:rPr>
              <w:t>Title of lecture/indication of subject area</w:t>
            </w:r>
          </w:p>
        </w:tc>
      </w:tr>
      <w:tr w:rsidR="00A17DDA" w14:paraId="5D4F56C4" w14:textId="77777777">
        <w:tc>
          <w:tcPr>
            <w:tcW w:w="2610" w:type="dxa"/>
          </w:tcPr>
          <w:p w14:paraId="5954A8C0" w14:textId="77777777" w:rsidR="00A17DDA" w:rsidRPr="00D410BE" w:rsidRDefault="00A17DDA">
            <w:pPr>
              <w:pStyle w:val="Header"/>
              <w:tabs>
                <w:tab w:val="clear" w:pos="4320"/>
                <w:tab w:val="clear" w:pos="8640"/>
              </w:tabs>
              <w:spacing w:line="360" w:lineRule="atLeast"/>
              <w:rPr>
                <w:sz w:val="22"/>
                <w:szCs w:val="20"/>
              </w:rPr>
            </w:pPr>
          </w:p>
        </w:tc>
        <w:tc>
          <w:tcPr>
            <w:tcW w:w="1818" w:type="dxa"/>
          </w:tcPr>
          <w:p w14:paraId="1FDAB84D" w14:textId="77777777" w:rsidR="00A17DDA" w:rsidRPr="00D410BE" w:rsidRDefault="00A17DDA">
            <w:pPr>
              <w:pStyle w:val="Header"/>
              <w:tabs>
                <w:tab w:val="clear" w:pos="4320"/>
                <w:tab w:val="clear" w:pos="8640"/>
              </w:tabs>
              <w:spacing w:line="360" w:lineRule="atLeast"/>
              <w:rPr>
                <w:sz w:val="22"/>
                <w:szCs w:val="20"/>
              </w:rPr>
            </w:pPr>
          </w:p>
        </w:tc>
        <w:tc>
          <w:tcPr>
            <w:tcW w:w="3690" w:type="dxa"/>
          </w:tcPr>
          <w:p w14:paraId="24DD20B1" w14:textId="77777777" w:rsidR="00A17DDA" w:rsidRPr="00D410BE" w:rsidRDefault="00A17DDA">
            <w:pPr>
              <w:pStyle w:val="Header"/>
              <w:tabs>
                <w:tab w:val="clear" w:pos="4320"/>
                <w:tab w:val="clear" w:pos="8640"/>
              </w:tabs>
              <w:spacing w:line="360" w:lineRule="atLeast"/>
              <w:rPr>
                <w:sz w:val="22"/>
                <w:szCs w:val="20"/>
              </w:rPr>
            </w:pPr>
          </w:p>
        </w:tc>
        <w:tc>
          <w:tcPr>
            <w:tcW w:w="6844" w:type="dxa"/>
          </w:tcPr>
          <w:p w14:paraId="523BDB0D" w14:textId="77777777" w:rsidR="00A17DDA" w:rsidRPr="00D410BE" w:rsidRDefault="00A17DDA">
            <w:pPr>
              <w:pStyle w:val="Header"/>
              <w:tabs>
                <w:tab w:val="clear" w:pos="4320"/>
                <w:tab w:val="clear" w:pos="8640"/>
              </w:tabs>
              <w:spacing w:line="360" w:lineRule="atLeast"/>
              <w:rPr>
                <w:sz w:val="22"/>
                <w:szCs w:val="20"/>
              </w:rPr>
            </w:pPr>
          </w:p>
        </w:tc>
      </w:tr>
      <w:tr w:rsidR="00A17DDA" w14:paraId="3960BF4E" w14:textId="77777777">
        <w:tc>
          <w:tcPr>
            <w:tcW w:w="2610" w:type="dxa"/>
          </w:tcPr>
          <w:p w14:paraId="47C07D43" w14:textId="77777777" w:rsidR="00A17DDA" w:rsidRPr="00D410BE" w:rsidRDefault="00A17DDA">
            <w:pPr>
              <w:pStyle w:val="Header"/>
              <w:tabs>
                <w:tab w:val="clear" w:pos="4320"/>
                <w:tab w:val="clear" w:pos="8640"/>
              </w:tabs>
              <w:spacing w:line="360" w:lineRule="atLeast"/>
              <w:rPr>
                <w:sz w:val="22"/>
                <w:szCs w:val="20"/>
              </w:rPr>
            </w:pPr>
          </w:p>
        </w:tc>
        <w:tc>
          <w:tcPr>
            <w:tcW w:w="1818" w:type="dxa"/>
          </w:tcPr>
          <w:p w14:paraId="3E9247EF" w14:textId="77777777" w:rsidR="00A17DDA" w:rsidRPr="00D410BE" w:rsidRDefault="00A17DDA">
            <w:pPr>
              <w:pStyle w:val="Header"/>
              <w:tabs>
                <w:tab w:val="clear" w:pos="4320"/>
                <w:tab w:val="clear" w:pos="8640"/>
              </w:tabs>
              <w:spacing w:line="360" w:lineRule="atLeast"/>
              <w:rPr>
                <w:sz w:val="22"/>
                <w:szCs w:val="20"/>
              </w:rPr>
            </w:pPr>
          </w:p>
        </w:tc>
        <w:tc>
          <w:tcPr>
            <w:tcW w:w="3690" w:type="dxa"/>
          </w:tcPr>
          <w:p w14:paraId="0CDE7870" w14:textId="77777777" w:rsidR="00A17DDA" w:rsidRPr="00D410BE" w:rsidRDefault="00A17DDA">
            <w:pPr>
              <w:pStyle w:val="Header"/>
              <w:tabs>
                <w:tab w:val="clear" w:pos="4320"/>
                <w:tab w:val="clear" w:pos="8640"/>
              </w:tabs>
              <w:spacing w:line="360" w:lineRule="atLeast"/>
              <w:rPr>
                <w:sz w:val="22"/>
                <w:szCs w:val="20"/>
              </w:rPr>
            </w:pPr>
          </w:p>
        </w:tc>
        <w:tc>
          <w:tcPr>
            <w:tcW w:w="6844" w:type="dxa"/>
          </w:tcPr>
          <w:p w14:paraId="4DBF27A5" w14:textId="77777777" w:rsidR="00A17DDA" w:rsidRPr="00D410BE" w:rsidRDefault="00A17DDA">
            <w:pPr>
              <w:pStyle w:val="Header"/>
              <w:tabs>
                <w:tab w:val="clear" w:pos="4320"/>
                <w:tab w:val="clear" w:pos="8640"/>
              </w:tabs>
              <w:spacing w:line="360" w:lineRule="atLeast"/>
              <w:rPr>
                <w:sz w:val="22"/>
                <w:szCs w:val="20"/>
              </w:rPr>
            </w:pPr>
          </w:p>
        </w:tc>
      </w:tr>
      <w:tr w:rsidR="00A17DDA" w14:paraId="76C34881" w14:textId="77777777">
        <w:tc>
          <w:tcPr>
            <w:tcW w:w="2610" w:type="dxa"/>
          </w:tcPr>
          <w:p w14:paraId="4F97EF6C" w14:textId="77777777" w:rsidR="00A17DDA" w:rsidRPr="00D410BE" w:rsidRDefault="00A17DDA">
            <w:pPr>
              <w:pStyle w:val="Header"/>
              <w:tabs>
                <w:tab w:val="clear" w:pos="4320"/>
                <w:tab w:val="clear" w:pos="8640"/>
              </w:tabs>
              <w:spacing w:line="360" w:lineRule="atLeast"/>
              <w:rPr>
                <w:sz w:val="22"/>
                <w:szCs w:val="20"/>
              </w:rPr>
            </w:pPr>
          </w:p>
        </w:tc>
        <w:tc>
          <w:tcPr>
            <w:tcW w:w="1818" w:type="dxa"/>
          </w:tcPr>
          <w:p w14:paraId="12C8E525" w14:textId="77777777" w:rsidR="00A17DDA" w:rsidRPr="00D410BE" w:rsidRDefault="00A17DDA">
            <w:pPr>
              <w:pStyle w:val="Header"/>
              <w:tabs>
                <w:tab w:val="clear" w:pos="4320"/>
                <w:tab w:val="clear" w:pos="8640"/>
              </w:tabs>
              <w:spacing w:line="360" w:lineRule="atLeast"/>
              <w:rPr>
                <w:sz w:val="22"/>
                <w:szCs w:val="20"/>
              </w:rPr>
            </w:pPr>
          </w:p>
        </w:tc>
        <w:tc>
          <w:tcPr>
            <w:tcW w:w="3690" w:type="dxa"/>
          </w:tcPr>
          <w:p w14:paraId="400B66ED" w14:textId="77777777" w:rsidR="00A17DDA" w:rsidRPr="00D410BE" w:rsidRDefault="00A17DDA">
            <w:pPr>
              <w:pStyle w:val="Header"/>
              <w:tabs>
                <w:tab w:val="clear" w:pos="4320"/>
                <w:tab w:val="clear" w:pos="8640"/>
              </w:tabs>
              <w:spacing w:line="360" w:lineRule="atLeast"/>
              <w:rPr>
                <w:sz w:val="22"/>
                <w:szCs w:val="20"/>
              </w:rPr>
            </w:pPr>
          </w:p>
        </w:tc>
        <w:tc>
          <w:tcPr>
            <w:tcW w:w="6844" w:type="dxa"/>
          </w:tcPr>
          <w:p w14:paraId="10786B91" w14:textId="77777777" w:rsidR="00A17DDA" w:rsidRPr="00D410BE" w:rsidRDefault="00A17DDA">
            <w:pPr>
              <w:pStyle w:val="Header"/>
              <w:tabs>
                <w:tab w:val="clear" w:pos="4320"/>
                <w:tab w:val="clear" w:pos="8640"/>
              </w:tabs>
              <w:spacing w:line="360" w:lineRule="atLeast"/>
              <w:rPr>
                <w:sz w:val="22"/>
                <w:szCs w:val="20"/>
              </w:rPr>
            </w:pPr>
          </w:p>
        </w:tc>
      </w:tr>
      <w:tr w:rsidR="00A17DDA" w14:paraId="0B90D1EA" w14:textId="77777777">
        <w:tc>
          <w:tcPr>
            <w:tcW w:w="2610" w:type="dxa"/>
          </w:tcPr>
          <w:p w14:paraId="3CC16ADC" w14:textId="77777777" w:rsidR="00A17DDA" w:rsidRPr="00D410BE" w:rsidRDefault="00A17DDA">
            <w:pPr>
              <w:pStyle w:val="Header"/>
              <w:tabs>
                <w:tab w:val="clear" w:pos="4320"/>
                <w:tab w:val="clear" w:pos="8640"/>
              </w:tabs>
              <w:spacing w:line="360" w:lineRule="atLeast"/>
              <w:rPr>
                <w:sz w:val="22"/>
                <w:szCs w:val="20"/>
              </w:rPr>
            </w:pPr>
          </w:p>
        </w:tc>
        <w:tc>
          <w:tcPr>
            <w:tcW w:w="1818" w:type="dxa"/>
          </w:tcPr>
          <w:p w14:paraId="632D4646" w14:textId="77777777" w:rsidR="00A17DDA" w:rsidRPr="00D410BE" w:rsidRDefault="00A17DDA">
            <w:pPr>
              <w:pStyle w:val="Header"/>
              <w:tabs>
                <w:tab w:val="clear" w:pos="4320"/>
                <w:tab w:val="clear" w:pos="8640"/>
              </w:tabs>
              <w:spacing w:line="360" w:lineRule="atLeast"/>
              <w:rPr>
                <w:sz w:val="22"/>
                <w:szCs w:val="20"/>
              </w:rPr>
            </w:pPr>
          </w:p>
        </w:tc>
        <w:tc>
          <w:tcPr>
            <w:tcW w:w="3690" w:type="dxa"/>
          </w:tcPr>
          <w:p w14:paraId="5AEDC8CA" w14:textId="77777777" w:rsidR="00A17DDA" w:rsidRPr="00D410BE" w:rsidRDefault="00A17DDA">
            <w:pPr>
              <w:pStyle w:val="Header"/>
              <w:tabs>
                <w:tab w:val="clear" w:pos="4320"/>
                <w:tab w:val="clear" w:pos="8640"/>
              </w:tabs>
              <w:spacing w:line="360" w:lineRule="atLeast"/>
              <w:rPr>
                <w:sz w:val="22"/>
                <w:szCs w:val="20"/>
              </w:rPr>
            </w:pPr>
          </w:p>
        </w:tc>
        <w:tc>
          <w:tcPr>
            <w:tcW w:w="6844" w:type="dxa"/>
          </w:tcPr>
          <w:p w14:paraId="6F3CD3A8" w14:textId="77777777" w:rsidR="00A17DDA" w:rsidRPr="00D410BE" w:rsidRDefault="00A17DDA">
            <w:pPr>
              <w:pStyle w:val="Header"/>
              <w:tabs>
                <w:tab w:val="clear" w:pos="4320"/>
                <w:tab w:val="clear" w:pos="8640"/>
              </w:tabs>
              <w:spacing w:line="360" w:lineRule="atLeast"/>
              <w:rPr>
                <w:sz w:val="22"/>
                <w:szCs w:val="20"/>
              </w:rPr>
            </w:pPr>
          </w:p>
        </w:tc>
      </w:tr>
      <w:tr w:rsidR="00A17DDA" w14:paraId="26B271F5" w14:textId="77777777">
        <w:tc>
          <w:tcPr>
            <w:tcW w:w="2610" w:type="dxa"/>
          </w:tcPr>
          <w:p w14:paraId="4DD1B77A" w14:textId="77777777" w:rsidR="00A17DDA" w:rsidRPr="00D410BE" w:rsidRDefault="00A17DDA">
            <w:pPr>
              <w:pStyle w:val="Header"/>
              <w:tabs>
                <w:tab w:val="clear" w:pos="4320"/>
                <w:tab w:val="clear" w:pos="8640"/>
              </w:tabs>
              <w:spacing w:line="360" w:lineRule="atLeast"/>
              <w:rPr>
                <w:sz w:val="22"/>
                <w:szCs w:val="20"/>
              </w:rPr>
            </w:pPr>
          </w:p>
        </w:tc>
        <w:tc>
          <w:tcPr>
            <w:tcW w:w="1818" w:type="dxa"/>
          </w:tcPr>
          <w:p w14:paraId="0178A960" w14:textId="77777777" w:rsidR="00A17DDA" w:rsidRPr="00D410BE" w:rsidRDefault="00A17DDA">
            <w:pPr>
              <w:pStyle w:val="Header"/>
              <w:tabs>
                <w:tab w:val="clear" w:pos="4320"/>
                <w:tab w:val="clear" w:pos="8640"/>
              </w:tabs>
              <w:spacing w:line="360" w:lineRule="atLeast"/>
              <w:rPr>
                <w:sz w:val="22"/>
                <w:szCs w:val="20"/>
              </w:rPr>
            </w:pPr>
          </w:p>
        </w:tc>
        <w:tc>
          <w:tcPr>
            <w:tcW w:w="3690" w:type="dxa"/>
          </w:tcPr>
          <w:p w14:paraId="0D068A7D" w14:textId="77777777" w:rsidR="00A17DDA" w:rsidRPr="00D410BE" w:rsidRDefault="00A17DDA">
            <w:pPr>
              <w:pStyle w:val="Header"/>
              <w:tabs>
                <w:tab w:val="clear" w:pos="4320"/>
                <w:tab w:val="clear" w:pos="8640"/>
              </w:tabs>
              <w:spacing w:line="360" w:lineRule="atLeast"/>
              <w:rPr>
                <w:sz w:val="22"/>
                <w:szCs w:val="20"/>
              </w:rPr>
            </w:pPr>
          </w:p>
        </w:tc>
        <w:tc>
          <w:tcPr>
            <w:tcW w:w="6844" w:type="dxa"/>
          </w:tcPr>
          <w:p w14:paraId="4EFBA33E" w14:textId="77777777" w:rsidR="00A17DDA" w:rsidRPr="00D410BE" w:rsidRDefault="00A17DDA">
            <w:pPr>
              <w:pStyle w:val="Header"/>
              <w:tabs>
                <w:tab w:val="clear" w:pos="4320"/>
                <w:tab w:val="clear" w:pos="8640"/>
              </w:tabs>
              <w:spacing w:line="360" w:lineRule="atLeast"/>
              <w:rPr>
                <w:sz w:val="22"/>
                <w:szCs w:val="20"/>
              </w:rPr>
            </w:pPr>
          </w:p>
        </w:tc>
      </w:tr>
      <w:tr w:rsidR="00A17DDA" w14:paraId="29890E28" w14:textId="77777777">
        <w:tc>
          <w:tcPr>
            <w:tcW w:w="2610" w:type="dxa"/>
          </w:tcPr>
          <w:p w14:paraId="26CA7981" w14:textId="77777777" w:rsidR="00A17DDA" w:rsidRPr="00D410BE" w:rsidRDefault="00A17DDA">
            <w:pPr>
              <w:pStyle w:val="Header"/>
              <w:tabs>
                <w:tab w:val="clear" w:pos="4320"/>
                <w:tab w:val="clear" w:pos="8640"/>
              </w:tabs>
              <w:spacing w:line="360" w:lineRule="atLeast"/>
              <w:rPr>
                <w:sz w:val="22"/>
                <w:szCs w:val="20"/>
              </w:rPr>
            </w:pPr>
          </w:p>
        </w:tc>
        <w:tc>
          <w:tcPr>
            <w:tcW w:w="1818" w:type="dxa"/>
          </w:tcPr>
          <w:p w14:paraId="40A417DD" w14:textId="77777777" w:rsidR="00A17DDA" w:rsidRPr="00D410BE" w:rsidRDefault="00A17DDA">
            <w:pPr>
              <w:pStyle w:val="Header"/>
              <w:tabs>
                <w:tab w:val="clear" w:pos="4320"/>
                <w:tab w:val="clear" w:pos="8640"/>
              </w:tabs>
              <w:spacing w:line="360" w:lineRule="atLeast"/>
              <w:rPr>
                <w:sz w:val="22"/>
                <w:szCs w:val="20"/>
              </w:rPr>
            </w:pPr>
          </w:p>
        </w:tc>
        <w:tc>
          <w:tcPr>
            <w:tcW w:w="3690" w:type="dxa"/>
          </w:tcPr>
          <w:p w14:paraId="7234567E" w14:textId="77777777" w:rsidR="00A17DDA" w:rsidRPr="00D410BE" w:rsidRDefault="00A17DDA">
            <w:pPr>
              <w:pStyle w:val="Header"/>
              <w:tabs>
                <w:tab w:val="clear" w:pos="4320"/>
                <w:tab w:val="clear" w:pos="8640"/>
              </w:tabs>
              <w:spacing w:line="360" w:lineRule="atLeast"/>
              <w:rPr>
                <w:sz w:val="22"/>
                <w:szCs w:val="20"/>
              </w:rPr>
            </w:pPr>
          </w:p>
        </w:tc>
        <w:tc>
          <w:tcPr>
            <w:tcW w:w="6844" w:type="dxa"/>
          </w:tcPr>
          <w:p w14:paraId="5CE71E7A" w14:textId="77777777" w:rsidR="00A17DDA" w:rsidRPr="00D410BE" w:rsidRDefault="00A17DDA">
            <w:pPr>
              <w:pStyle w:val="Header"/>
              <w:tabs>
                <w:tab w:val="clear" w:pos="4320"/>
                <w:tab w:val="clear" w:pos="8640"/>
              </w:tabs>
              <w:spacing w:line="360" w:lineRule="atLeast"/>
              <w:rPr>
                <w:sz w:val="22"/>
                <w:szCs w:val="20"/>
              </w:rPr>
            </w:pPr>
          </w:p>
        </w:tc>
      </w:tr>
      <w:tr w:rsidR="00A17DDA" w14:paraId="0809877B" w14:textId="77777777">
        <w:tc>
          <w:tcPr>
            <w:tcW w:w="2610" w:type="dxa"/>
          </w:tcPr>
          <w:p w14:paraId="09F0D439" w14:textId="77777777" w:rsidR="00A17DDA" w:rsidRPr="00D410BE" w:rsidRDefault="00A17DDA">
            <w:pPr>
              <w:pStyle w:val="Header"/>
              <w:tabs>
                <w:tab w:val="clear" w:pos="4320"/>
                <w:tab w:val="clear" w:pos="8640"/>
              </w:tabs>
              <w:spacing w:line="360" w:lineRule="atLeast"/>
              <w:rPr>
                <w:sz w:val="22"/>
                <w:szCs w:val="20"/>
              </w:rPr>
            </w:pPr>
          </w:p>
        </w:tc>
        <w:tc>
          <w:tcPr>
            <w:tcW w:w="1818" w:type="dxa"/>
          </w:tcPr>
          <w:p w14:paraId="770A5151" w14:textId="77777777" w:rsidR="00A17DDA" w:rsidRPr="00D410BE" w:rsidRDefault="00A17DDA">
            <w:pPr>
              <w:pStyle w:val="Header"/>
              <w:tabs>
                <w:tab w:val="clear" w:pos="4320"/>
                <w:tab w:val="clear" w:pos="8640"/>
              </w:tabs>
              <w:spacing w:line="360" w:lineRule="atLeast"/>
              <w:rPr>
                <w:sz w:val="22"/>
                <w:szCs w:val="20"/>
              </w:rPr>
            </w:pPr>
          </w:p>
        </w:tc>
        <w:tc>
          <w:tcPr>
            <w:tcW w:w="3690" w:type="dxa"/>
          </w:tcPr>
          <w:p w14:paraId="61DE7C9F" w14:textId="77777777" w:rsidR="00A17DDA" w:rsidRPr="00D410BE" w:rsidRDefault="00A17DDA">
            <w:pPr>
              <w:pStyle w:val="Header"/>
              <w:tabs>
                <w:tab w:val="clear" w:pos="4320"/>
                <w:tab w:val="clear" w:pos="8640"/>
              </w:tabs>
              <w:spacing w:line="360" w:lineRule="atLeast"/>
              <w:rPr>
                <w:sz w:val="22"/>
                <w:szCs w:val="20"/>
              </w:rPr>
            </w:pPr>
          </w:p>
        </w:tc>
        <w:tc>
          <w:tcPr>
            <w:tcW w:w="6844" w:type="dxa"/>
          </w:tcPr>
          <w:p w14:paraId="2F5FC4B1" w14:textId="77777777" w:rsidR="00A17DDA" w:rsidRPr="00D410BE" w:rsidRDefault="00A17DDA">
            <w:pPr>
              <w:pStyle w:val="Header"/>
              <w:tabs>
                <w:tab w:val="clear" w:pos="4320"/>
                <w:tab w:val="clear" w:pos="8640"/>
              </w:tabs>
              <w:spacing w:line="360" w:lineRule="atLeast"/>
              <w:rPr>
                <w:sz w:val="22"/>
                <w:szCs w:val="20"/>
              </w:rPr>
            </w:pPr>
          </w:p>
        </w:tc>
      </w:tr>
      <w:tr w:rsidR="00A17DDA" w14:paraId="5FFA5F25" w14:textId="77777777">
        <w:tc>
          <w:tcPr>
            <w:tcW w:w="2610" w:type="dxa"/>
          </w:tcPr>
          <w:p w14:paraId="709F309A" w14:textId="77777777" w:rsidR="00A17DDA" w:rsidRPr="00D410BE" w:rsidRDefault="00A17DDA">
            <w:pPr>
              <w:pStyle w:val="Header"/>
              <w:tabs>
                <w:tab w:val="clear" w:pos="4320"/>
                <w:tab w:val="clear" w:pos="8640"/>
              </w:tabs>
              <w:spacing w:line="360" w:lineRule="atLeast"/>
              <w:rPr>
                <w:sz w:val="22"/>
                <w:szCs w:val="20"/>
              </w:rPr>
            </w:pPr>
          </w:p>
        </w:tc>
        <w:tc>
          <w:tcPr>
            <w:tcW w:w="1818" w:type="dxa"/>
          </w:tcPr>
          <w:p w14:paraId="2618899F" w14:textId="77777777" w:rsidR="00A17DDA" w:rsidRPr="00D410BE" w:rsidRDefault="00A17DDA">
            <w:pPr>
              <w:pStyle w:val="Header"/>
              <w:tabs>
                <w:tab w:val="clear" w:pos="4320"/>
                <w:tab w:val="clear" w:pos="8640"/>
              </w:tabs>
              <w:spacing w:line="360" w:lineRule="atLeast"/>
              <w:rPr>
                <w:sz w:val="22"/>
                <w:szCs w:val="20"/>
              </w:rPr>
            </w:pPr>
          </w:p>
        </w:tc>
        <w:tc>
          <w:tcPr>
            <w:tcW w:w="3690" w:type="dxa"/>
          </w:tcPr>
          <w:p w14:paraId="16644E0A" w14:textId="77777777" w:rsidR="00A17DDA" w:rsidRPr="00D410BE" w:rsidRDefault="00A17DDA">
            <w:pPr>
              <w:pStyle w:val="Header"/>
              <w:tabs>
                <w:tab w:val="clear" w:pos="4320"/>
                <w:tab w:val="clear" w:pos="8640"/>
              </w:tabs>
              <w:spacing w:line="360" w:lineRule="atLeast"/>
              <w:rPr>
                <w:sz w:val="22"/>
                <w:szCs w:val="20"/>
              </w:rPr>
            </w:pPr>
          </w:p>
        </w:tc>
        <w:tc>
          <w:tcPr>
            <w:tcW w:w="6844" w:type="dxa"/>
          </w:tcPr>
          <w:p w14:paraId="21128EBB" w14:textId="77777777" w:rsidR="00A17DDA" w:rsidRPr="00D410BE" w:rsidRDefault="00A17DDA">
            <w:pPr>
              <w:pStyle w:val="Header"/>
              <w:tabs>
                <w:tab w:val="clear" w:pos="4320"/>
                <w:tab w:val="clear" w:pos="8640"/>
              </w:tabs>
              <w:spacing w:line="360" w:lineRule="atLeast"/>
              <w:rPr>
                <w:sz w:val="22"/>
                <w:szCs w:val="20"/>
              </w:rPr>
            </w:pPr>
          </w:p>
        </w:tc>
      </w:tr>
      <w:tr w:rsidR="00A17DDA" w14:paraId="10A97791" w14:textId="77777777">
        <w:tc>
          <w:tcPr>
            <w:tcW w:w="2610" w:type="dxa"/>
          </w:tcPr>
          <w:p w14:paraId="2320E5A9" w14:textId="77777777" w:rsidR="00A17DDA" w:rsidRPr="00D410BE" w:rsidRDefault="00A17DDA">
            <w:pPr>
              <w:pStyle w:val="Header"/>
              <w:tabs>
                <w:tab w:val="clear" w:pos="4320"/>
                <w:tab w:val="clear" w:pos="8640"/>
              </w:tabs>
              <w:spacing w:line="360" w:lineRule="atLeast"/>
              <w:rPr>
                <w:sz w:val="22"/>
                <w:szCs w:val="20"/>
              </w:rPr>
            </w:pPr>
          </w:p>
        </w:tc>
        <w:tc>
          <w:tcPr>
            <w:tcW w:w="1818" w:type="dxa"/>
          </w:tcPr>
          <w:p w14:paraId="4017485B" w14:textId="77777777" w:rsidR="00A17DDA" w:rsidRPr="00D410BE" w:rsidRDefault="00A17DDA">
            <w:pPr>
              <w:pStyle w:val="Header"/>
              <w:tabs>
                <w:tab w:val="clear" w:pos="4320"/>
                <w:tab w:val="clear" w:pos="8640"/>
              </w:tabs>
              <w:spacing w:line="360" w:lineRule="atLeast"/>
              <w:rPr>
                <w:sz w:val="22"/>
                <w:szCs w:val="20"/>
              </w:rPr>
            </w:pPr>
          </w:p>
        </w:tc>
        <w:tc>
          <w:tcPr>
            <w:tcW w:w="3690" w:type="dxa"/>
          </w:tcPr>
          <w:p w14:paraId="583F9B3B" w14:textId="77777777" w:rsidR="00A17DDA" w:rsidRPr="00D410BE" w:rsidRDefault="00A17DDA">
            <w:pPr>
              <w:pStyle w:val="Header"/>
              <w:tabs>
                <w:tab w:val="clear" w:pos="4320"/>
                <w:tab w:val="clear" w:pos="8640"/>
              </w:tabs>
              <w:spacing w:line="360" w:lineRule="atLeast"/>
              <w:rPr>
                <w:sz w:val="22"/>
                <w:szCs w:val="20"/>
              </w:rPr>
            </w:pPr>
          </w:p>
        </w:tc>
        <w:tc>
          <w:tcPr>
            <w:tcW w:w="6844" w:type="dxa"/>
          </w:tcPr>
          <w:p w14:paraId="1B330DEA" w14:textId="77777777" w:rsidR="00A17DDA" w:rsidRPr="00D410BE" w:rsidRDefault="00A17DDA">
            <w:pPr>
              <w:pStyle w:val="Header"/>
              <w:tabs>
                <w:tab w:val="clear" w:pos="4320"/>
                <w:tab w:val="clear" w:pos="8640"/>
              </w:tabs>
              <w:spacing w:line="360" w:lineRule="atLeast"/>
              <w:rPr>
                <w:sz w:val="22"/>
                <w:szCs w:val="20"/>
              </w:rPr>
            </w:pPr>
          </w:p>
        </w:tc>
      </w:tr>
      <w:tr w:rsidR="00A17DDA" w14:paraId="31258B32" w14:textId="77777777">
        <w:tc>
          <w:tcPr>
            <w:tcW w:w="2610" w:type="dxa"/>
          </w:tcPr>
          <w:p w14:paraId="505CB9EF" w14:textId="77777777" w:rsidR="00A17DDA" w:rsidRPr="00D410BE" w:rsidRDefault="00A17DDA">
            <w:pPr>
              <w:pStyle w:val="Header"/>
              <w:tabs>
                <w:tab w:val="clear" w:pos="4320"/>
                <w:tab w:val="clear" w:pos="8640"/>
              </w:tabs>
              <w:spacing w:line="360" w:lineRule="atLeast"/>
              <w:rPr>
                <w:sz w:val="22"/>
                <w:szCs w:val="20"/>
              </w:rPr>
            </w:pPr>
          </w:p>
        </w:tc>
        <w:tc>
          <w:tcPr>
            <w:tcW w:w="1818" w:type="dxa"/>
          </w:tcPr>
          <w:p w14:paraId="1055F1E0" w14:textId="77777777" w:rsidR="00A17DDA" w:rsidRPr="00D410BE" w:rsidRDefault="00A17DDA">
            <w:pPr>
              <w:pStyle w:val="Header"/>
              <w:tabs>
                <w:tab w:val="clear" w:pos="4320"/>
                <w:tab w:val="clear" w:pos="8640"/>
              </w:tabs>
              <w:spacing w:line="360" w:lineRule="atLeast"/>
              <w:rPr>
                <w:sz w:val="22"/>
                <w:szCs w:val="20"/>
              </w:rPr>
            </w:pPr>
          </w:p>
        </w:tc>
        <w:tc>
          <w:tcPr>
            <w:tcW w:w="3690" w:type="dxa"/>
          </w:tcPr>
          <w:p w14:paraId="4C2CCF01" w14:textId="77777777" w:rsidR="00A17DDA" w:rsidRPr="00D410BE" w:rsidRDefault="00A17DDA">
            <w:pPr>
              <w:pStyle w:val="Header"/>
              <w:tabs>
                <w:tab w:val="clear" w:pos="4320"/>
                <w:tab w:val="clear" w:pos="8640"/>
              </w:tabs>
              <w:spacing w:line="360" w:lineRule="atLeast"/>
              <w:rPr>
                <w:sz w:val="22"/>
                <w:szCs w:val="20"/>
              </w:rPr>
            </w:pPr>
          </w:p>
        </w:tc>
        <w:tc>
          <w:tcPr>
            <w:tcW w:w="6844" w:type="dxa"/>
          </w:tcPr>
          <w:p w14:paraId="6E0E2EC7" w14:textId="77777777" w:rsidR="00A17DDA" w:rsidRPr="00D410BE" w:rsidRDefault="00A17DDA">
            <w:pPr>
              <w:pStyle w:val="Header"/>
              <w:tabs>
                <w:tab w:val="clear" w:pos="4320"/>
                <w:tab w:val="clear" w:pos="8640"/>
              </w:tabs>
              <w:spacing w:line="360" w:lineRule="atLeast"/>
              <w:rPr>
                <w:sz w:val="22"/>
                <w:szCs w:val="20"/>
              </w:rPr>
            </w:pPr>
          </w:p>
        </w:tc>
      </w:tr>
      <w:tr w:rsidR="00A17DDA" w14:paraId="27AFB687" w14:textId="77777777">
        <w:tc>
          <w:tcPr>
            <w:tcW w:w="2610" w:type="dxa"/>
          </w:tcPr>
          <w:p w14:paraId="0859BD3B" w14:textId="77777777" w:rsidR="00A17DDA" w:rsidRPr="00D410BE" w:rsidRDefault="00A17DDA">
            <w:pPr>
              <w:pStyle w:val="Header"/>
              <w:tabs>
                <w:tab w:val="clear" w:pos="4320"/>
                <w:tab w:val="clear" w:pos="8640"/>
              </w:tabs>
              <w:spacing w:line="360" w:lineRule="atLeast"/>
              <w:rPr>
                <w:sz w:val="22"/>
                <w:szCs w:val="20"/>
              </w:rPr>
            </w:pPr>
          </w:p>
        </w:tc>
        <w:tc>
          <w:tcPr>
            <w:tcW w:w="1818" w:type="dxa"/>
          </w:tcPr>
          <w:p w14:paraId="75BD3F85" w14:textId="77777777" w:rsidR="00A17DDA" w:rsidRPr="00D410BE" w:rsidRDefault="00A17DDA">
            <w:pPr>
              <w:pStyle w:val="Header"/>
              <w:tabs>
                <w:tab w:val="clear" w:pos="4320"/>
                <w:tab w:val="clear" w:pos="8640"/>
              </w:tabs>
              <w:spacing w:line="360" w:lineRule="atLeast"/>
              <w:rPr>
                <w:sz w:val="22"/>
                <w:szCs w:val="20"/>
              </w:rPr>
            </w:pPr>
          </w:p>
        </w:tc>
        <w:tc>
          <w:tcPr>
            <w:tcW w:w="3690" w:type="dxa"/>
          </w:tcPr>
          <w:p w14:paraId="783ACF45" w14:textId="77777777" w:rsidR="00A17DDA" w:rsidRPr="00D410BE" w:rsidRDefault="00A17DDA">
            <w:pPr>
              <w:pStyle w:val="Header"/>
              <w:tabs>
                <w:tab w:val="clear" w:pos="4320"/>
                <w:tab w:val="clear" w:pos="8640"/>
              </w:tabs>
              <w:spacing w:line="360" w:lineRule="atLeast"/>
              <w:rPr>
                <w:sz w:val="22"/>
                <w:szCs w:val="20"/>
              </w:rPr>
            </w:pPr>
          </w:p>
        </w:tc>
        <w:tc>
          <w:tcPr>
            <w:tcW w:w="6844" w:type="dxa"/>
          </w:tcPr>
          <w:p w14:paraId="032E70F2" w14:textId="77777777" w:rsidR="00A17DDA" w:rsidRPr="00D410BE" w:rsidRDefault="00A17DDA">
            <w:pPr>
              <w:pStyle w:val="Header"/>
              <w:tabs>
                <w:tab w:val="clear" w:pos="4320"/>
                <w:tab w:val="clear" w:pos="8640"/>
              </w:tabs>
              <w:spacing w:line="360" w:lineRule="atLeast"/>
              <w:rPr>
                <w:sz w:val="22"/>
                <w:szCs w:val="20"/>
              </w:rPr>
            </w:pPr>
          </w:p>
        </w:tc>
      </w:tr>
      <w:tr w:rsidR="00A17DDA" w14:paraId="591455EF" w14:textId="77777777">
        <w:tc>
          <w:tcPr>
            <w:tcW w:w="2610" w:type="dxa"/>
          </w:tcPr>
          <w:p w14:paraId="1AFA1EE2" w14:textId="77777777" w:rsidR="00A17DDA" w:rsidRPr="00D410BE" w:rsidRDefault="00A17DDA">
            <w:pPr>
              <w:pStyle w:val="Header"/>
              <w:tabs>
                <w:tab w:val="clear" w:pos="4320"/>
                <w:tab w:val="clear" w:pos="8640"/>
              </w:tabs>
              <w:spacing w:line="360" w:lineRule="atLeast"/>
              <w:rPr>
                <w:sz w:val="22"/>
                <w:szCs w:val="20"/>
              </w:rPr>
            </w:pPr>
          </w:p>
        </w:tc>
        <w:tc>
          <w:tcPr>
            <w:tcW w:w="1818" w:type="dxa"/>
          </w:tcPr>
          <w:p w14:paraId="087F734F" w14:textId="77777777" w:rsidR="00A17DDA" w:rsidRPr="00D410BE" w:rsidRDefault="00A17DDA">
            <w:pPr>
              <w:pStyle w:val="Header"/>
              <w:tabs>
                <w:tab w:val="clear" w:pos="4320"/>
                <w:tab w:val="clear" w:pos="8640"/>
              </w:tabs>
              <w:spacing w:line="360" w:lineRule="atLeast"/>
              <w:rPr>
                <w:sz w:val="22"/>
                <w:szCs w:val="20"/>
              </w:rPr>
            </w:pPr>
          </w:p>
        </w:tc>
        <w:tc>
          <w:tcPr>
            <w:tcW w:w="3690" w:type="dxa"/>
          </w:tcPr>
          <w:p w14:paraId="1C7761D0" w14:textId="77777777" w:rsidR="00A17DDA" w:rsidRPr="00D410BE" w:rsidRDefault="00A17DDA">
            <w:pPr>
              <w:pStyle w:val="Header"/>
              <w:tabs>
                <w:tab w:val="clear" w:pos="4320"/>
                <w:tab w:val="clear" w:pos="8640"/>
              </w:tabs>
              <w:spacing w:line="360" w:lineRule="atLeast"/>
              <w:rPr>
                <w:sz w:val="22"/>
                <w:szCs w:val="20"/>
              </w:rPr>
            </w:pPr>
          </w:p>
        </w:tc>
        <w:tc>
          <w:tcPr>
            <w:tcW w:w="6844" w:type="dxa"/>
          </w:tcPr>
          <w:p w14:paraId="2AF02050" w14:textId="77777777" w:rsidR="00A17DDA" w:rsidRPr="00D410BE" w:rsidRDefault="00A17DDA">
            <w:pPr>
              <w:pStyle w:val="Header"/>
              <w:tabs>
                <w:tab w:val="clear" w:pos="4320"/>
                <w:tab w:val="clear" w:pos="8640"/>
              </w:tabs>
              <w:spacing w:line="360" w:lineRule="atLeast"/>
              <w:rPr>
                <w:sz w:val="22"/>
                <w:szCs w:val="20"/>
              </w:rPr>
            </w:pPr>
          </w:p>
        </w:tc>
      </w:tr>
    </w:tbl>
    <w:p w14:paraId="7C31867D" w14:textId="77777777" w:rsidR="00A17DDA" w:rsidRDefault="00A17DDA">
      <w:pPr>
        <w:tabs>
          <w:tab w:val="left" w:pos="220"/>
          <w:tab w:val="left" w:pos="740"/>
        </w:tabs>
        <w:spacing w:line="200" w:lineRule="exact"/>
        <w:rPr>
          <w:sz w:val="18"/>
        </w:rPr>
      </w:pPr>
    </w:p>
    <w:p w14:paraId="1301735B" w14:textId="77777777" w:rsidR="00A17DDA" w:rsidRDefault="00A17DDA">
      <w:pPr>
        <w:tabs>
          <w:tab w:val="left" w:pos="220"/>
          <w:tab w:val="left" w:pos="740"/>
        </w:tabs>
        <w:spacing w:line="200" w:lineRule="exact"/>
        <w:rPr>
          <w:sz w:val="18"/>
        </w:rPr>
      </w:pPr>
    </w:p>
    <w:p w14:paraId="39B32CF8" w14:textId="77777777" w:rsidR="00A17DDA" w:rsidRDefault="00A17DDA">
      <w:pPr>
        <w:tabs>
          <w:tab w:val="left" w:pos="220"/>
          <w:tab w:val="left" w:pos="740"/>
        </w:tabs>
        <w:spacing w:line="200" w:lineRule="exact"/>
        <w:rPr>
          <w:sz w:val="18"/>
        </w:rPr>
      </w:pPr>
    </w:p>
    <w:p w14:paraId="29D107CD" w14:textId="77777777" w:rsidR="00A17DDA" w:rsidRDefault="00A17DDA">
      <w:pPr>
        <w:tabs>
          <w:tab w:val="left" w:pos="220"/>
          <w:tab w:val="left" w:pos="740"/>
        </w:tabs>
        <w:spacing w:line="200" w:lineRule="exact"/>
        <w:rPr>
          <w:sz w:val="18"/>
        </w:rPr>
      </w:pPr>
    </w:p>
    <w:p w14:paraId="532517EA" w14:textId="77777777" w:rsidR="00A17DDA" w:rsidRDefault="00A17DDA">
      <w:pPr>
        <w:tabs>
          <w:tab w:val="left" w:pos="220"/>
          <w:tab w:val="left" w:pos="740"/>
        </w:tabs>
        <w:spacing w:line="200" w:lineRule="exact"/>
        <w:rPr>
          <w:sz w:val="18"/>
        </w:rPr>
      </w:pPr>
    </w:p>
    <w:p w14:paraId="5113610C" w14:textId="77777777" w:rsidR="00A17DDA" w:rsidRDefault="00A17DDA">
      <w:pPr>
        <w:tabs>
          <w:tab w:val="left" w:pos="220"/>
          <w:tab w:val="left" w:pos="740"/>
        </w:tabs>
        <w:spacing w:line="200" w:lineRule="exact"/>
        <w:rPr>
          <w:sz w:val="18"/>
        </w:rPr>
      </w:pPr>
    </w:p>
    <w:p w14:paraId="6F7ED88E" w14:textId="77777777" w:rsidR="00A17DDA" w:rsidRDefault="00A17DDA">
      <w:pPr>
        <w:tabs>
          <w:tab w:val="left" w:pos="220"/>
          <w:tab w:val="left" w:pos="740"/>
        </w:tabs>
        <w:spacing w:line="200" w:lineRule="exact"/>
        <w:rPr>
          <w:sz w:val="18"/>
        </w:rPr>
      </w:pPr>
    </w:p>
    <w:p w14:paraId="7046BF90" w14:textId="77777777" w:rsidR="00A17DDA" w:rsidRDefault="00A17DDA">
      <w:pPr>
        <w:tabs>
          <w:tab w:val="left" w:pos="220"/>
          <w:tab w:val="left" w:pos="740"/>
        </w:tabs>
        <w:spacing w:line="200" w:lineRule="exact"/>
        <w:rPr>
          <w:sz w:val="18"/>
        </w:rPr>
      </w:pPr>
    </w:p>
    <w:p w14:paraId="652FDA71" w14:textId="77777777" w:rsidR="00A17DDA" w:rsidRDefault="00A17DDA">
      <w:pPr>
        <w:tabs>
          <w:tab w:val="left" w:pos="220"/>
          <w:tab w:val="left" w:pos="740"/>
        </w:tabs>
        <w:spacing w:line="200" w:lineRule="exact"/>
        <w:rPr>
          <w:sz w:val="18"/>
        </w:rPr>
      </w:pPr>
    </w:p>
    <w:p w14:paraId="77DC06E0" w14:textId="77777777" w:rsidR="00A17DDA" w:rsidRDefault="00A17DDA">
      <w:pPr>
        <w:tabs>
          <w:tab w:val="left" w:pos="220"/>
          <w:tab w:val="left" w:pos="740"/>
        </w:tabs>
        <w:spacing w:line="200" w:lineRule="exact"/>
        <w:rPr>
          <w:sz w:val="18"/>
        </w:rPr>
      </w:pPr>
    </w:p>
    <w:p w14:paraId="4F00B9CF" w14:textId="77777777" w:rsidR="00A17DDA" w:rsidRDefault="00A17DDA">
      <w:pPr>
        <w:tabs>
          <w:tab w:val="left" w:pos="220"/>
          <w:tab w:val="left" w:pos="740"/>
        </w:tabs>
        <w:spacing w:line="200" w:lineRule="exact"/>
        <w:rPr>
          <w:sz w:val="18"/>
        </w:rPr>
      </w:pPr>
    </w:p>
    <w:p w14:paraId="69E50C8B" w14:textId="77777777" w:rsidR="00A17DDA" w:rsidRDefault="00A17DDA">
      <w:pPr>
        <w:tabs>
          <w:tab w:val="left" w:pos="220"/>
          <w:tab w:val="left" w:pos="740"/>
        </w:tabs>
        <w:spacing w:line="200" w:lineRule="exact"/>
        <w:rPr>
          <w:sz w:val="18"/>
        </w:rPr>
      </w:pPr>
    </w:p>
    <w:p w14:paraId="131F223E" w14:textId="77777777" w:rsidR="00A17DDA" w:rsidRDefault="00A17DDA">
      <w:pPr>
        <w:tabs>
          <w:tab w:val="left" w:pos="220"/>
          <w:tab w:val="left" w:pos="740"/>
        </w:tabs>
        <w:spacing w:line="200" w:lineRule="exact"/>
        <w:rPr>
          <w:sz w:val="18"/>
        </w:rPr>
      </w:pPr>
    </w:p>
    <w:p w14:paraId="2C714DA9" w14:textId="77777777" w:rsidR="00A17DDA" w:rsidRDefault="00A17DDA">
      <w:pPr>
        <w:tabs>
          <w:tab w:val="left" w:pos="220"/>
          <w:tab w:val="left" w:pos="740"/>
        </w:tabs>
        <w:spacing w:line="200" w:lineRule="exact"/>
        <w:rPr>
          <w:sz w:val="18"/>
        </w:rPr>
      </w:pPr>
    </w:p>
    <w:p w14:paraId="11BD1B86" w14:textId="77777777" w:rsidR="00A17DDA" w:rsidRDefault="00A17DDA">
      <w:pPr>
        <w:tabs>
          <w:tab w:val="left" w:pos="220"/>
          <w:tab w:val="left" w:pos="740"/>
        </w:tabs>
        <w:spacing w:line="200" w:lineRule="exact"/>
        <w:rPr>
          <w:sz w:val="18"/>
        </w:rPr>
      </w:pPr>
    </w:p>
    <w:p w14:paraId="1ED58FF7" w14:textId="77777777" w:rsidR="00A17DDA" w:rsidRDefault="00A17DDA">
      <w:pPr>
        <w:tabs>
          <w:tab w:val="left" w:pos="220"/>
          <w:tab w:val="left" w:pos="740"/>
        </w:tabs>
        <w:spacing w:line="200" w:lineRule="exact"/>
        <w:rPr>
          <w:sz w:val="18"/>
        </w:rPr>
      </w:pPr>
    </w:p>
    <w:p w14:paraId="0200B79F" w14:textId="77777777" w:rsidR="00A17DDA" w:rsidRDefault="00A17DDA">
      <w:pPr>
        <w:tabs>
          <w:tab w:val="left" w:pos="220"/>
          <w:tab w:val="left" w:pos="740"/>
        </w:tabs>
        <w:spacing w:line="200" w:lineRule="exact"/>
        <w:rPr>
          <w:sz w:val="18"/>
        </w:rPr>
      </w:pPr>
    </w:p>
    <w:p w14:paraId="70910DC6" w14:textId="77777777" w:rsidR="00A17DDA" w:rsidRDefault="00A17DDA">
      <w:pPr>
        <w:tabs>
          <w:tab w:val="left" w:pos="220"/>
          <w:tab w:val="left" w:pos="740"/>
        </w:tabs>
        <w:spacing w:line="200" w:lineRule="exact"/>
        <w:rPr>
          <w:sz w:val="18"/>
        </w:rPr>
      </w:pPr>
    </w:p>
    <w:p w14:paraId="07CA5BEC" w14:textId="77777777" w:rsidR="00A17DDA" w:rsidRDefault="00A17DDA">
      <w:pPr>
        <w:tabs>
          <w:tab w:val="left" w:pos="220"/>
          <w:tab w:val="left" w:pos="740"/>
        </w:tabs>
        <w:spacing w:line="200" w:lineRule="exact"/>
        <w:rPr>
          <w:sz w:val="18"/>
        </w:rPr>
      </w:pPr>
    </w:p>
    <w:p w14:paraId="79352201" w14:textId="77777777" w:rsidR="00A17DDA" w:rsidRDefault="00A17DDA">
      <w:pPr>
        <w:tabs>
          <w:tab w:val="left" w:pos="220"/>
          <w:tab w:val="left" w:pos="740"/>
        </w:tabs>
        <w:spacing w:line="200" w:lineRule="exact"/>
        <w:rPr>
          <w:sz w:val="18"/>
        </w:rPr>
      </w:pPr>
    </w:p>
    <w:p w14:paraId="06668630" w14:textId="77777777" w:rsidR="00A17DDA" w:rsidRDefault="00A17DDA">
      <w:pPr>
        <w:tabs>
          <w:tab w:val="left" w:pos="220"/>
          <w:tab w:val="left" w:pos="740"/>
        </w:tabs>
        <w:spacing w:line="200" w:lineRule="exact"/>
        <w:rPr>
          <w:sz w:val="18"/>
        </w:rPr>
      </w:pPr>
    </w:p>
    <w:p w14:paraId="2636A2CD" w14:textId="77777777" w:rsidR="00FD6429" w:rsidRDefault="00FD6429" w:rsidP="00FD6429">
      <w:pPr>
        <w:spacing w:line="220" w:lineRule="atLeast"/>
        <w:rPr>
          <w:i/>
          <w:sz w:val="20"/>
          <w:szCs w:val="20"/>
        </w:rPr>
      </w:pPr>
      <w:r w:rsidRPr="00FD6429">
        <w:rPr>
          <w:i/>
          <w:sz w:val="20"/>
          <w:szCs w:val="20"/>
        </w:rPr>
        <w:t>Please c</w:t>
      </w:r>
      <w:r w:rsidRPr="004B3538">
        <w:rPr>
          <w:i/>
          <w:sz w:val="20"/>
          <w:szCs w:val="20"/>
        </w:rPr>
        <w:t xml:space="preserve">onfirm </w:t>
      </w:r>
      <w:r w:rsidR="004B3538" w:rsidRPr="004B3538">
        <w:rPr>
          <w:i/>
          <w:sz w:val="20"/>
          <w:szCs w:val="20"/>
        </w:rPr>
        <w:t>the total number of lecturers and the male to female ratio</w:t>
      </w:r>
      <w:r w:rsidRPr="004B3538">
        <w:rPr>
          <w:i/>
          <w:sz w:val="20"/>
          <w:szCs w:val="20"/>
        </w:rPr>
        <w:t>.</w:t>
      </w:r>
    </w:p>
    <w:p w14:paraId="19105144" w14:textId="77777777" w:rsidR="00B516AE" w:rsidRPr="00FD6429" w:rsidRDefault="00B516AE" w:rsidP="00FD6429">
      <w:pPr>
        <w:spacing w:line="220" w:lineRule="atLeast"/>
        <w:rPr>
          <w:i/>
          <w:sz w:val="20"/>
          <w:szCs w:val="20"/>
        </w:rPr>
      </w:pPr>
    </w:p>
    <w:p w14:paraId="220A596C" w14:textId="77777777" w:rsidR="00A17DDA" w:rsidRDefault="00A17DDA">
      <w:pPr>
        <w:tabs>
          <w:tab w:val="left" w:pos="220"/>
          <w:tab w:val="left" w:pos="740"/>
        </w:tabs>
        <w:spacing w:line="200" w:lineRule="exact"/>
        <w:rPr>
          <w:sz w:val="18"/>
        </w:rPr>
      </w:pPr>
    </w:p>
    <w:p w14:paraId="02155529" w14:textId="77777777" w:rsidR="00BF7D49" w:rsidRDefault="00BF7D49" w:rsidP="00FB3177">
      <w:pPr>
        <w:pStyle w:val="Heading2"/>
        <w:jc w:val="both"/>
        <w:rPr>
          <w:sz w:val="18"/>
        </w:rPr>
        <w:sectPr w:rsidR="00BF7D49" w:rsidSect="00BF7D49">
          <w:footerReference w:type="default" r:id="rId14"/>
          <w:footnotePr>
            <w:numRestart w:val="eachPage"/>
          </w:footnotePr>
          <w:type w:val="continuous"/>
          <w:pgSz w:w="15840" w:h="12240" w:orient="landscape" w:code="1"/>
          <w:pgMar w:top="720" w:right="547" w:bottom="720" w:left="547" w:header="547" w:footer="547" w:gutter="0"/>
          <w:cols w:space="720"/>
          <w:docGrid w:linePitch="326"/>
        </w:sectPr>
      </w:pPr>
    </w:p>
    <w:p w14:paraId="0770BFF8" w14:textId="77777777" w:rsidR="00FB3177" w:rsidRDefault="00B516AE" w:rsidP="00FB3177">
      <w:pPr>
        <w:pStyle w:val="Heading2"/>
        <w:jc w:val="both"/>
        <w:rPr>
          <w:sz w:val="22"/>
          <w:szCs w:val="22"/>
        </w:rPr>
      </w:pPr>
      <w:r>
        <w:rPr>
          <w:sz w:val="22"/>
          <w:szCs w:val="22"/>
        </w:rPr>
        <w:lastRenderedPageBreak/>
        <w:t>Annex – Guidelines</w:t>
      </w:r>
    </w:p>
    <w:p w14:paraId="0B8137CF" w14:textId="77777777" w:rsidR="00B516AE" w:rsidRPr="00B516AE" w:rsidRDefault="00B516AE" w:rsidP="00B516AE"/>
    <w:p w14:paraId="7746B8D5" w14:textId="77777777" w:rsidR="00FB3177" w:rsidRPr="00B516AE" w:rsidRDefault="00FB3177" w:rsidP="00FB3177">
      <w:pPr>
        <w:pStyle w:val="Heading2"/>
        <w:jc w:val="both"/>
        <w:rPr>
          <w:sz w:val="22"/>
          <w:szCs w:val="22"/>
        </w:rPr>
      </w:pPr>
      <w:r w:rsidRPr="00B516AE">
        <w:rPr>
          <w:sz w:val="22"/>
          <w:szCs w:val="22"/>
        </w:rPr>
        <w:t>I. Introduction</w:t>
      </w:r>
    </w:p>
    <w:p w14:paraId="6F2DC09C" w14:textId="77777777" w:rsidR="00FB3177" w:rsidRPr="00B516AE" w:rsidRDefault="00FB3177" w:rsidP="00B516AE">
      <w:pPr>
        <w:pStyle w:val="BodyText"/>
        <w:spacing w:line="240" w:lineRule="auto"/>
        <w:rPr>
          <w:sz w:val="22"/>
          <w:szCs w:val="22"/>
        </w:rPr>
      </w:pPr>
      <w:r w:rsidRPr="00B516AE">
        <w:rPr>
          <w:sz w:val="22"/>
          <w:szCs w:val="22"/>
        </w:rPr>
        <w:t>Organizers of a conference, who wish to apply to IUPAC for endorsement, should supply the information requested in the Application for IUPAC Endorsement, preferably one year in advance.</w:t>
      </w:r>
    </w:p>
    <w:p w14:paraId="494315EF" w14:textId="77777777" w:rsidR="00FB3177" w:rsidRPr="00B516AE" w:rsidRDefault="00FB3177" w:rsidP="00B516AE">
      <w:pPr>
        <w:pStyle w:val="BodyText"/>
        <w:spacing w:line="240" w:lineRule="auto"/>
        <w:rPr>
          <w:sz w:val="22"/>
          <w:szCs w:val="22"/>
        </w:rPr>
      </w:pPr>
      <w:r w:rsidRPr="00B516AE">
        <w:rPr>
          <w:sz w:val="22"/>
          <w:szCs w:val="22"/>
        </w:rPr>
        <w:t>The term 'conference' is used throughout this document but is understood to refer interchangeably to 'symposium', 'workshop' or related terminology of the applicant's choice.</w:t>
      </w:r>
    </w:p>
    <w:p w14:paraId="2DAD5601" w14:textId="77777777" w:rsidR="00FB3177" w:rsidRPr="00B516AE" w:rsidRDefault="00FB3177" w:rsidP="00B516AE">
      <w:pPr>
        <w:pStyle w:val="BodyText"/>
        <w:spacing w:line="240" w:lineRule="auto"/>
        <w:rPr>
          <w:sz w:val="22"/>
          <w:szCs w:val="22"/>
        </w:rPr>
      </w:pPr>
      <w:r w:rsidRPr="00B516AE">
        <w:rPr>
          <w:sz w:val="22"/>
          <w:szCs w:val="22"/>
        </w:rPr>
        <w:t>The conference must be located in a country represented in IUPAC by a National Adhering Organization.</w:t>
      </w:r>
    </w:p>
    <w:p w14:paraId="6DC93895" w14:textId="77777777" w:rsidR="00FB3177" w:rsidRPr="00B516AE" w:rsidRDefault="00FB3177" w:rsidP="00B516AE">
      <w:pPr>
        <w:pStyle w:val="BodyText"/>
        <w:spacing w:line="240" w:lineRule="auto"/>
        <w:rPr>
          <w:sz w:val="22"/>
          <w:szCs w:val="22"/>
        </w:rPr>
      </w:pPr>
      <w:r w:rsidRPr="00B516AE">
        <w:rPr>
          <w:sz w:val="22"/>
          <w:szCs w:val="22"/>
        </w:rPr>
        <w:t xml:space="preserve">In general, IUPAC-endorsed conferences should be international in the sense that they are intended to attract participants from anywhere in the world.  Conferences that are mainly regional in nature may be eligible if IUPAC endorsement would help attract a more international audience.  </w:t>
      </w:r>
    </w:p>
    <w:p w14:paraId="5B8C8C43" w14:textId="77777777" w:rsidR="00FB3177" w:rsidRPr="00B516AE" w:rsidRDefault="00FB3177" w:rsidP="00B516AE">
      <w:pPr>
        <w:rPr>
          <w:sz w:val="22"/>
          <w:szCs w:val="22"/>
        </w:rPr>
      </w:pPr>
    </w:p>
    <w:p w14:paraId="39EDC1FA" w14:textId="77777777" w:rsidR="00FB3177" w:rsidRPr="00B516AE" w:rsidRDefault="00FB3177" w:rsidP="00B516AE">
      <w:pPr>
        <w:pStyle w:val="Heading2"/>
        <w:spacing w:line="240" w:lineRule="auto"/>
        <w:jc w:val="both"/>
        <w:rPr>
          <w:sz w:val="22"/>
          <w:szCs w:val="22"/>
        </w:rPr>
      </w:pPr>
      <w:r w:rsidRPr="00B516AE">
        <w:rPr>
          <w:sz w:val="22"/>
          <w:szCs w:val="22"/>
        </w:rPr>
        <w:t>II. Categories of Endorsement Conferences</w:t>
      </w:r>
    </w:p>
    <w:p w14:paraId="71377347" w14:textId="77777777" w:rsidR="00FB3177" w:rsidRPr="00B516AE" w:rsidRDefault="00FB3177" w:rsidP="00B516AE">
      <w:pPr>
        <w:spacing w:after="120"/>
        <w:jc w:val="both"/>
        <w:rPr>
          <w:sz w:val="22"/>
          <w:szCs w:val="22"/>
        </w:rPr>
      </w:pPr>
      <w:r w:rsidRPr="00B516AE">
        <w:rPr>
          <w:sz w:val="22"/>
          <w:szCs w:val="22"/>
        </w:rPr>
        <w:t xml:space="preserve">There are four categories of IUPAC endorsed conferences.  They are: </w:t>
      </w:r>
    </w:p>
    <w:p w14:paraId="774E545D" w14:textId="77777777" w:rsidR="00FB3177" w:rsidRPr="00B516AE" w:rsidRDefault="00FB3177" w:rsidP="00B516AE">
      <w:pPr>
        <w:numPr>
          <w:ilvl w:val="0"/>
          <w:numId w:val="15"/>
        </w:numPr>
        <w:spacing w:after="120"/>
        <w:jc w:val="both"/>
        <w:rPr>
          <w:sz w:val="22"/>
          <w:szCs w:val="22"/>
        </w:rPr>
      </w:pPr>
      <w:r w:rsidRPr="00B516AE">
        <w:rPr>
          <w:sz w:val="22"/>
          <w:szCs w:val="22"/>
        </w:rPr>
        <w:t>A conference that is Division or Standing Committee endorsed</w:t>
      </w:r>
    </w:p>
    <w:p w14:paraId="13077171" w14:textId="77777777" w:rsidR="00FB3177" w:rsidRPr="00B516AE" w:rsidRDefault="00FB3177" w:rsidP="00B516AE">
      <w:pPr>
        <w:numPr>
          <w:ilvl w:val="0"/>
          <w:numId w:val="15"/>
        </w:numPr>
        <w:spacing w:after="120"/>
        <w:jc w:val="both"/>
        <w:rPr>
          <w:sz w:val="22"/>
          <w:szCs w:val="22"/>
        </w:rPr>
      </w:pPr>
      <w:r w:rsidRPr="00B516AE">
        <w:rPr>
          <w:sz w:val="22"/>
          <w:szCs w:val="22"/>
        </w:rPr>
        <w:t>A conference that is proposed by an IUPAC body as a one-time conference [This may become the initial conference in a new series.]</w:t>
      </w:r>
    </w:p>
    <w:p w14:paraId="1F97C70E" w14:textId="77777777" w:rsidR="00FB3177" w:rsidRPr="00B516AE" w:rsidRDefault="00FB3177" w:rsidP="00B516AE">
      <w:pPr>
        <w:numPr>
          <w:ilvl w:val="0"/>
          <w:numId w:val="15"/>
        </w:numPr>
        <w:spacing w:after="120"/>
        <w:jc w:val="both"/>
        <w:rPr>
          <w:sz w:val="22"/>
          <w:szCs w:val="22"/>
        </w:rPr>
      </w:pPr>
      <w:r w:rsidRPr="00B516AE">
        <w:rPr>
          <w:sz w:val="22"/>
          <w:szCs w:val="22"/>
        </w:rPr>
        <w:t>A conference organized with no IUPAC impetus that applies for endorsement, either as a one-time conference or as a part of a non-IUPAC series of conferences</w:t>
      </w:r>
    </w:p>
    <w:p w14:paraId="1CBC371C" w14:textId="77777777" w:rsidR="00FB3177" w:rsidRPr="00B516AE" w:rsidRDefault="00FB3177" w:rsidP="00B516AE">
      <w:pPr>
        <w:numPr>
          <w:ilvl w:val="0"/>
          <w:numId w:val="15"/>
        </w:numPr>
        <w:spacing w:after="120"/>
        <w:jc w:val="both"/>
        <w:rPr>
          <w:sz w:val="22"/>
          <w:szCs w:val="22"/>
        </w:rPr>
      </w:pPr>
      <w:r w:rsidRPr="00B516AE">
        <w:rPr>
          <w:sz w:val="22"/>
          <w:szCs w:val="22"/>
        </w:rPr>
        <w:t xml:space="preserve">A conference or workshop that is part of an IUPAC project.  </w:t>
      </w:r>
    </w:p>
    <w:p w14:paraId="7B9AEA89" w14:textId="77777777" w:rsidR="00FB3177" w:rsidRPr="00B516AE" w:rsidRDefault="00FB3177" w:rsidP="00B516AE">
      <w:pPr>
        <w:spacing w:after="120"/>
        <w:jc w:val="both"/>
        <w:rPr>
          <w:sz w:val="22"/>
          <w:szCs w:val="22"/>
        </w:rPr>
      </w:pPr>
      <w:r w:rsidRPr="00B516AE">
        <w:rPr>
          <w:sz w:val="22"/>
          <w:szCs w:val="22"/>
        </w:rPr>
        <w:t>This document describes the procedure to be followed for each type of conference.</w:t>
      </w:r>
    </w:p>
    <w:p w14:paraId="012480E9" w14:textId="77777777" w:rsidR="00FB3177" w:rsidRPr="00B516AE" w:rsidRDefault="00FB3177" w:rsidP="00B516AE">
      <w:pPr>
        <w:pStyle w:val="BodyText2"/>
        <w:spacing w:line="240" w:lineRule="auto"/>
        <w:rPr>
          <w:b/>
          <w:bCs/>
          <w:i w:val="0"/>
          <w:iCs w:val="0"/>
          <w:sz w:val="22"/>
          <w:szCs w:val="22"/>
        </w:rPr>
      </w:pPr>
      <w:r w:rsidRPr="00B516AE">
        <w:rPr>
          <w:b/>
          <w:bCs/>
          <w:i w:val="0"/>
          <w:iCs w:val="0"/>
          <w:sz w:val="22"/>
          <w:szCs w:val="22"/>
        </w:rPr>
        <w:t xml:space="preserve">For all requests for conference endorsement, the </w:t>
      </w:r>
      <w:r w:rsidRPr="00B516AE">
        <w:rPr>
          <w:b/>
          <w:bCs/>
          <w:sz w:val="22"/>
          <w:szCs w:val="22"/>
        </w:rPr>
        <w:t xml:space="preserve">Application for IUPAC Endorsement </w:t>
      </w:r>
      <w:r w:rsidRPr="00B516AE">
        <w:rPr>
          <w:b/>
          <w:bCs/>
          <w:i w:val="0"/>
          <w:iCs w:val="0"/>
          <w:sz w:val="22"/>
          <w:szCs w:val="22"/>
        </w:rPr>
        <w:t>(AIE) should be sent to the IUPAC Secretariat, either by the conference organizers or the relevant Division or Standing Committee, as indicated below.  Endorsement is granted on behalf of the Executive Committee, and the decision is conveyed to the conference organizers by the Secretariat.</w:t>
      </w:r>
    </w:p>
    <w:p w14:paraId="707216ED" w14:textId="77777777" w:rsidR="00FB3177" w:rsidRPr="00B516AE" w:rsidRDefault="00FB3177" w:rsidP="00B516AE">
      <w:pPr>
        <w:pStyle w:val="BodyTextIndent"/>
        <w:spacing w:line="240" w:lineRule="auto"/>
        <w:rPr>
          <w:sz w:val="22"/>
          <w:szCs w:val="22"/>
        </w:rPr>
      </w:pPr>
    </w:p>
    <w:p w14:paraId="63E66959" w14:textId="77777777" w:rsidR="00FB3177" w:rsidRPr="00B516AE" w:rsidRDefault="00FB3177" w:rsidP="00B516AE">
      <w:pPr>
        <w:pStyle w:val="BodyText2"/>
        <w:spacing w:after="120" w:line="240" w:lineRule="auto"/>
        <w:rPr>
          <w:b/>
          <w:sz w:val="22"/>
          <w:szCs w:val="22"/>
        </w:rPr>
      </w:pPr>
      <w:r w:rsidRPr="00B516AE">
        <w:rPr>
          <w:sz w:val="22"/>
          <w:szCs w:val="22"/>
        </w:rPr>
        <w:t>II.1. A conference that is Division or Standing Committee endorsed</w:t>
      </w:r>
    </w:p>
    <w:p w14:paraId="19646C40" w14:textId="77777777" w:rsidR="00FB3177" w:rsidRPr="00B516AE" w:rsidRDefault="00FB3177" w:rsidP="00B516AE">
      <w:pPr>
        <w:pStyle w:val="BodyText"/>
        <w:spacing w:line="240" w:lineRule="auto"/>
        <w:rPr>
          <w:sz w:val="22"/>
          <w:szCs w:val="22"/>
        </w:rPr>
      </w:pPr>
      <w:r w:rsidRPr="00B516AE">
        <w:rPr>
          <w:sz w:val="22"/>
          <w:szCs w:val="22"/>
        </w:rPr>
        <w:t>A Division or Standing Committee Endorsed Conference is one that has direct involvement by a Division or Standing Committee, or a body designated by it, in the maintenance of the continuity of a conference series. This usually means that the Division or Standing Committee at least selects the organizers and location of future conferences in the series. It may also review the conference program and help select the plenary and invited lecturers.</w:t>
      </w:r>
    </w:p>
    <w:p w14:paraId="3C99A2D3" w14:textId="77777777" w:rsidR="00FB3177" w:rsidRPr="00B516AE" w:rsidRDefault="00FB3177" w:rsidP="00B516AE">
      <w:pPr>
        <w:pStyle w:val="BodyText"/>
        <w:spacing w:line="240" w:lineRule="auto"/>
        <w:rPr>
          <w:sz w:val="22"/>
          <w:szCs w:val="22"/>
        </w:rPr>
      </w:pPr>
      <w:r w:rsidRPr="00B516AE">
        <w:rPr>
          <w:sz w:val="22"/>
          <w:szCs w:val="22"/>
        </w:rPr>
        <w:t xml:space="preserve">For this type of conference, the relevant Division or Standing Committee is responsible for evaluating and recommending the application on the basis of the criteria listed below.  The approved AIE should be forwarded by the Division President or Standing Committee Chair to the Secretariat for the formal grant of endorsement by the Secretary General acting on behalf of the Executive Committee. </w:t>
      </w:r>
    </w:p>
    <w:p w14:paraId="6D084EBE" w14:textId="77777777" w:rsidR="00FB3177" w:rsidRPr="00B516AE" w:rsidRDefault="00FB3177" w:rsidP="00B516AE">
      <w:pPr>
        <w:pStyle w:val="BodyText"/>
        <w:spacing w:line="240" w:lineRule="auto"/>
        <w:rPr>
          <w:sz w:val="22"/>
          <w:szCs w:val="22"/>
        </w:rPr>
      </w:pPr>
      <w:r w:rsidRPr="00B516AE">
        <w:rPr>
          <w:sz w:val="22"/>
          <w:szCs w:val="22"/>
        </w:rPr>
        <w:t xml:space="preserve">The AIE should provide all relevant information needed by the Secretariat to enable communications with the conference organizers.  The name and contact information of the Conference Editor is a significant item. It is expected that many, or in some cases, all of the lectures presented at a conference in this category will be published, following a review procedure, either in </w:t>
      </w:r>
      <w:r w:rsidRPr="00B516AE">
        <w:rPr>
          <w:i/>
          <w:iCs/>
          <w:sz w:val="22"/>
          <w:szCs w:val="22"/>
        </w:rPr>
        <w:t>Pure and Applied Chemistry (PAC)</w:t>
      </w:r>
      <w:r w:rsidRPr="00B516AE">
        <w:rPr>
          <w:sz w:val="22"/>
          <w:szCs w:val="22"/>
        </w:rPr>
        <w:t xml:space="preserve"> or in </w:t>
      </w:r>
      <w:r w:rsidRPr="00B516AE">
        <w:rPr>
          <w:i/>
          <w:iCs/>
          <w:sz w:val="22"/>
          <w:szCs w:val="22"/>
        </w:rPr>
        <w:t>Macromolecular Symposia</w:t>
      </w:r>
      <w:r w:rsidRPr="00B516AE">
        <w:rPr>
          <w:sz w:val="22"/>
          <w:szCs w:val="22"/>
        </w:rPr>
        <w:t xml:space="preserve">. Exceptions to this should be explained. The Scientific Editor for </w:t>
      </w:r>
      <w:r w:rsidRPr="00B516AE">
        <w:rPr>
          <w:i/>
          <w:iCs/>
          <w:sz w:val="22"/>
          <w:szCs w:val="22"/>
        </w:rPr>
        <w:t>PAC</w:t>
      </w:r>
      <w:r w:rsidRPr="00B516AE">
        <w:rPr>
          <w:sz w:val="22"/>
          <w:szCs w:val="22"/>
        </w:rPr>
        <w:t xml:space="preserve"> will work with the Conference Editor to determine how to carry out whatever refereeing is judged necessary. In the case of conferences to be published in </w:t>
      </w:r>
      <w:r w:rsidRPr="00B516AE">
        <w:rPr>
          <w:i/>
          <w:iCs/>
          <w:sz w:val="22"/>
          <w:szCs w:val="22"/>
        </w:rPr>
        <w:t>Macromolecular Symposia</w:t>
      </w:r>
      <w:r w:rsidRPr="00B516AE">
        <w:rPr>
          <w:sz w:val="22"/>
          <w:szCs w:val="22"/>
        </w:rPr>
        <w:t xml:space="preserve">, the Conference Editor will consult with the Editor of </w:t>
      </w:r>
      <w:r w:rsidRPr="00B516AE">
        <w:rPr>
          <w:i/>
          <w:iCs/>
          <w:sz w:val="22"/>
          <w:szCs w:val="22"/>
        </w:rPr>
        <w:t>Macromolecular Symposia</w:t>
      </w:r>
      <w:r w:rsidRPr="00B516AE">
        <w:rPr>
          <w:sz w:val="22"/>
          <w:szCs w:val="22"/>
        </w:rPr>
        <w:t>.</w:t>
      </w:r>
    </w:p>
    <w:p w14:paraId="72C1C3E9" w14:textId="77777777" w:rsidR="00FB3177" w:rsidRPr="00B516AE" w:rsidRDefault="00FB3177" w:rsidP="00B516AE">
      <w:pPr>
        <w:pStyle w:val="BodyText"/>
        <w:spacing w:line="240" w:lineRule="auto"/>
        <w:rPr>
          <w:sz w:val="22"/>
          <w:szCs w:val="22"/>
        </w:rPr>
      </w:pPr>
      <w:r w:rsidRPr="00B516AE">
        <w:rPr>
          <w:sz w:val="22"/>
          <w:szCs w:val="22"/>
        </w:rPr>
        <w:t>Where feasible, Division and Standing Committees are encouraged to use the opportunity afforded by endorsed conferences to highlight relevant IUPAC activities and projects as part of the scientific program. In planning a Division-coordinated conference series, the Committee may be able to propose an appropriate session or presentation before the program becomes final.</w:t>
      </w:r>
    </w:p>
    <w:p w14:paraId="0E85A946" w14:textId="77777777" w:rsidR="00FB3177" w:rsidRPr="00B516AE" w:rsidRDefault="00FB3177" w:rsidP="00B516AE">
      <w:pPr>
        <w:pStyle w:val="BodyText"/>
        <w:spacing w:line="240" w:lineRule="auto"/>
        <w:rPr>
          <w:sz w:val="22"/>
          <w:szCs w:val="22"/>
        </w:rPr>
      </w:pPr>
      <w:r w:rsidRPr="00B516AE">
        <w:rPr>
          <w:sz w:val="22"/>
          <w:szCs w:val="22"/>
        </w:rPr>
        <w:t xml:space="preserve">IUPAC Poster Prizes, which recognize outstanding poster presentation may be awarded at these events. The conference organizers will oversee the selection of the prizewinners. Typically, two or three prizes will be </w:t>
      </w:r>
      <w:proofErr w:type="gramStart"/>
      <w:r w:rsidRPr="00B516AE">
        <w:rPr>
          <w:sz w:val="22"/>
          <w:szCs w:val="22"/>
        </w:rPr>
        <w:t>awarded</w:t>
      </w:r>
      <w:proofErr w:type="gramEnd"/>
      <w:r w:rsidRPr="00B516AE">
        <w:rPr>
          <w:sz w:val="22"/>
          <w:szCs w:val="22"/>
        </w:rPr>
        <w:t xml:space="preserve"> and prize winners receive a certificate and a one-year subscription to </w:t>
      </w:r>
      <w:r w:rsidRPr="00B516AE">
        <w:rPr>
          <w:i/>
          <w:iCs/>
          <w:sz w:val="22"/>
          <w:szCs w:val="22"/>
        </w:rPr>
        <w:t>Chemistry International</w:t>
      </w:r>
      <w:r w:rsidRPr="00B516AE">
        <w:rPr>
          <w:sz w:val="22"/>
          <w:szCs w:val="22"/>
        </w:rPr>
        <w:t xml:space="preserve">. </w:t>
      </w:r>
    </w:p>
    <w:p w14:paraId="38BB9E00" w14:textId="77777777" w:rsidR="00FB3177" w:rsidRPr="00B516AE" w:rsidRDefault="00FB3177" w:rsidP="00B516AE">
      <w:pPr>
        <w:pStyle w:val="BodyText"/>
        <w:spacing w:line="240" w:lineRule="auto"/>
        <w:rPr>
          <w:sz w:val="22"/>
          <w:szCs w:val="22"/>
        </w:rPr>
      </w:pPr>
      <w:r w:rsidRPr="00B516AE">
        <w:rPr>
          <w:sz w:val="22"/>
          <w:szCs w:val="22"/>
        </w:rPr>
        <w:t>Division and Standing Committees are encouraged to review on a regular basis the conference series that they endorse.  The Evaluation Committee will also conduct retrospective evaluation of conference series, based in part on the confidential reports provided by the IUPAC Representatives [see below].</w:t>
      </w:r>
    </w:p>
    <w:p w14:paraId="10A928FD" w14:textId="77777777" w:rsidR="00FB3177" w:rsidRPr="00B516AE" w:rsidRDefault="00FB3177" w:rsidP="00B516AE">
      <w:pPr>
        <w:pStyle w:val="BodyText2"/>
        <w:spacing w:line="240" w:lineRule="auto"/>
        <w:rPr>
          <w:sz w:val="22"/>
          <w:szCs w:val="22"/>
        </w:rPr>
      </w:pPr>
    </w:p>
    <w:p w14:paraId="44963439" w14:textId="77777777" w:rsidR="00FB3177" w:rsidRPr="00B516AE" w:rsidRDefault="00FB3177" w:rsidP="00B516AE">
      <w:pPr>
        <w:pStyle w:val="BodyText2"/>
        <w:spacing w:after="120" w:line="240" w:lineRule="auto"/>
        <w:rPr>
          <w:sz w:val="22"/>
          <w:szCs w:val="22"/>
        </w:rPr>
      </w:pPr>
      <w:r w:rsidRPr="00B516AE">
        <w:rPr>
          <w:sz w:val="22"/>
          <w:szCs w:val="22"/>
        </w:rPr>
        <w:lastRenderedPageBreak/>
        <w:t xml:space="preserve">II.2. A conference that is proposed by an IUPAC body as a one-time </w:t>
      </w:r>
      <w:proofErr w:type="gramStart"/>
      <w:r w:rsidRPr="00B516AE">
        <w:rPr>
          <w:sz w:val="22"/>
          <w:szCs w:val="22"/>
        </w:rPr>
        <w:t>conference</w:t>
      </w:r>
      <w:proofErr w:type="gramEnd"/>
    </w:p>
    <w:p w14:paraId="515E3F08" w14:textId="77777777" w:rsidR="00FB3177" w:rsidRPr="00B516AE" w:rsidRDefault="00FB3177" w:rsidP="00B516AE">
      <w:pPr>
        <w:pStyle w:val="BodyText"/>
        <w:spacing w:line="240" w:lineRule="auto"/>
        <w:rPr>
          <w:sz w:val="22"/>
          <w:szCs w:val="22"/>
        </w:rPr>
      </w:pPr>
      <w:r w:rsidRPr="00B516AE">
        <w:rPr>
          <w:sz w:val="22"/>
          <w:szCs w:val="22"/>
        </w:rPr>
        <w:t xml:space="preserve">The procedure for approving endorsement for this type of conference is the same as that described for conferences in Category 1.  If the intent is to initiate a new series of conferences, the justification for the series should be fully explained. </w:t>
      </w:r>
    </w:p>
    <w:p w14:paraId="27A4E4F5" w14:textId="77777777" w:rsidR="00FB3177" w:rsidRPr="00B516AE" w:rsidRDefault="00FB3177" w:rsidP="00B516AE">
      <w:pPr>
        <w:pStyle w:val="BodyText"/>
        <w:spacing w:line="240" w:lineRule="auto"/>
        <w:rPr>
          <w:sz w:val="22"/>
          <w:szCs w:val="22"/>
        </w:rPr>
      </w:pPr>
      <w:r w:rsidRPr="00B516AE">
        <w:rPr>
          <w:sz w:val="22"/>
          <w:szCs w:val="22"/>
        </w:rPr>
        <w:t>IUPAC Poster Prizes may also be awarded at these events.</w:t>
      </w:r>
    </w:p>
    <w:p w14:paraId="7BF056AE" w14:textId="77777777" w:rsidR="00FB3177" w:rsidRPr="00B516AE" w:rsidRDefault="00FB3177" w:rsidP="00B516AE">
      <w:pPr>
        <w:pStyle w:val="BodyText"/>
        <w:spacing w:line="240" w:lineRule="auto"/>
        <w:rPr>
          <w:sz w:val="22"/>
          <w:szCs w:val="22"/>
        </w:rPr>
      </w:pPr>
    </w:p>
    <w:p w14:paraId="4E3A3C95" w14:textId="77777777" w:rsidR="00FB3177" w:rsidRPr="00B516AE" w:rsidRDefault="00FB3177" w:rsidP="00B516AE">
      <w:pPr>
        <w:pStyle w:val="BodyText2"/>
        <w:spacing w:after="120" w:line="240" w:lineRule="auto"/>
        <w:rPr>
          <w:sz w:val="22"/>
          <w:szCs w:val="22"/>
        </w:rPr>
      </w:pPr>
      <w:r w:rsidRPr="00B516AE">
        <w:rPr>
          <w:sz w:val="22"/>
          <w:szCs w:val="22"/>
        </w:rPr>
        <w:t xml:space="preserve">II.3. A conference organized with no IUPAC impetus that applies for endorsement either as a one-time conference or as a part of a non-IUPAC series of </w:t>
      </w:r>
      <w:proofErr w:type="gramStart"/>
      <w:r w:rsidRPr="00B516AE">
        <w:rPr>
          <w:sz w:val="22"/>
          <w:szCs w:val="22"/>
        </w:rPr>
        <w:t>conferences</w:t>
      </w:r>
      <w:proofErr w:type="gramEnd"/>
    </w:p>
    <w:p w14:paraId="2B330535" w14:textId="77777777" w:rsidR="00FB3177" w:rsidRPr="00B516AE" w:rsidRDefault="00FB3177" w:rsidP="00B516AE">
      <w:pPr>
        <w:pStyle w:val="BodyText"/>
        <w:spacing w:line="240" w:lineRule="auto"/>
        <w:rPr>
          <w:sz w:val="22"/>
          <w:szCs w:val="22"/>
        </w:rPr>
      </w:pPr>
      <w:r w:rsidRPr="00B516AE">
        <w:rPr>
          <w:sz w:val="22"/>
          <w:szCs w:val="22"/>
        </w:rPr>
        <w:t>Organizers of this category of conferences will be asked to submit the AIE form directly to the IUPAC Secretariat.  The AIE will be distributed by the Secretariat to the relevant Divisions and Standing Committees for review.  Each such Committee is asked to provide substantive comments on the criteria listed below and to make a recommendation on endorsement.  [If a Committee believes the subject matter is not within its realm of expertise, a reply declining to comment would be appreciated.]</w:t>
      </w:r>
    </w:p>
    <w:p w14:paraId="5F5B9D5D" w14:textId="77777777" w:rsidR="00FB3177" w:rsidRPr="00B516AE" w:rsidRDefault="00FB3177" w:rsidP="00B516AE">
      <w:pPr>
        <w:pStyle w:val="BodyText"/>
        <w:spacing w:line="240" w:lineRule="auto"/>
        <w:rPr>
          <w:sz w:val="22"/>
          <w:szCs w:val="22"/>
        </w:rPr>
      </w:pPr>
      <w:r w:rsidRPr="00B516AE">
        <w:rPr>
          <w:sz w:val="22"/>
          <w:szCs w:val="22"/>
        </w:rPr>
        <w:t xml:space="preserve">The Secretariat will attempt to resolve any conflicting recommendations from Divisions or Standing Committees and will consult the Secretary General as needed.  The formal grant of endorsement will be made by the Secretary General acting on behalf of the Executive Committee. </w:t>
      </w:r>
    </w:p>
    <w:p w14:paraId="58B0F431" w14:textId="77777777" w:rsidR="00FB3177" w:rsidRPr="00B516AE" w:rsidRDefault="00FB3177" w:rsidP="00B516AE">
      <w:pPr>
        <w:pStyle w:val="BodyText"/>
        <w:spacing w:line="240" w:lineRule="auto"/>
        <w:rPr>
          <w:sz w:val="22"/>
          <w:szCs w:val="22"/>
        </w:rPr>
      </w:pPr>
      <w:r w:rsidRPr="00B516AE">
        <w:rPr>
          <w:sz w:val="22"/>
          <w:szCs w:val="22"/>
        </w:rPr>
        <w:t>If the organizers intend to use “IUPAC” in the Conference Title, it should appear after the main title of the Conference (</w:t>
      </w:r>
      <w:r w:rsidRPr="00B516AE">
        <w:rPr>
          <w:i/>
          <w:iCs/>
          <w:sz w:val="22"/>
          <w:szCs w:val="22"/>
        </w:rPr>
        <w:t>e.g</w:t>
      </w:r>
      <w:r w:rsidRPr="00B516AE">
        <w:rPr>
          <w:sz w:val="22"/>
          <w:szCs w:val="22"/>
        </w:rPr>
        <w:t xml:space="preserve">., “[Conference Title] endorsed by IUPAC”).  </w:t>
      </w:r>
    </w:p>
    <w:p w14:paraId="1794DBDD" w14:textId="77777777" w:rsidR="00FB3177" w:rsidRPr="00B516AE" w:rsidRDefault="00FB3177" w:rsidP="00B516AE">
      <w:pPr>
        <w:jc w:val="both"/>
        <w:rPr>
          <w:sz w:val="22"/>
          <w:szCs w:val="22"/>
        </w:rPr>
      </w:pPr>
    </w:p>
    <w:p w14:paraId="44C35B84" w14:textId="77777777" w:rsidR="00FB3177" w:rsidRPr="00B516AE" w:rsidRDefault="00FB3177" w:rsidP="00B516AE">
      <w:pPr>
        <w:pStyle w:val="Heading4"/>
        <w:rPr>
          <w:rFonts w:ascii="Times New Roman" w:hAnsi="Times New Roman"/>
          <w:szCs w:val="22"/>
        </w:rPr>
      </w:pPr>
      <w:r w:rsidRPr="00B516AE">
        <w:rPr>
          <w:rFonts w:ascii="Times New Roman" w:hAnsi="Times New Roman"/>
          <w:szCs w:val="22"/>
        </w:rPr>
        <w:t xml:space="preserve">II.4. A conference or workshop that is part of an IUPAC </w:t>
      </w:r>
      <w:proofErr w:type="gramStart"/>
      <w:r w:rsidRPr="00B516AE">
        <w:rPr>
          <w:rFonts w:ascii="Times New Roman" w:hAnsi="Times New Roman"/>
          <w:szCs w:val="22"/>
        </w:rPr>
        <w:t>project</w:t>
      </w:r>
      <w:proofErr w:type="gramEnd"/>
    </w:p>
    <w:p w14:paraId="159AB391" w14:textId="77777777" w:rsidR="00FB3177" w:rsidRPr="00B516AE" w:rsidRDefault="00FB3177" w:rsidP="00B516AE">
      <w:pPr>
        <w:spacing w:after="120"/>
        <w:jc w:val="both"/>
        <w:rPr>
          <w:sz w:val="22"/>
          <w:szCs w:val="22"/>
        </w:rPr>
      </w:pPr>
      <w:r w:rsidRPr="00B516AE">
        <w:rPr>
          <w:sz w:val="22"/>
          <w:szCs w:val="22"/>
        </w:rPr>
        <w:t xml:space="preserve">A conference or workshop associated with an IUPAC project will not require separate approval for endorsement.  However, the quality of the conference and possible publication in </w:t>
      </w:r>
      <w:r w:rsidRPr="00B516AE">
        <w:rPr>
          <w:i/>
          <w:iCs/>
          <w:sz w:val="22"/>
          <w:szCs w:val="22"/>
        </w:rPr>
        <w:t>PAC</w:t>
      </w:r>
      <w:r w:rsidRPr="00B516AE">
        <w:rPr>
          <w:sz w:val="22"/>
          <w:szCs w:val="22"/>
        </w:rPr>
        <w:t xml:space="preserve"> or </w:t>
      </w:r>
      <w:r w:rsidRPr="00B516AE">
        <w:rPr>
          <w:i/>
          <w:iCs/>
          <w:sz w:val="22"/>
          <w:szCs w:val="22"/>
        </w:rPr>
        <w:t>Macromolecular Symposia</w:t>
      </w:r>
      <w:r w:rsidRPr="00B516AE">
        <w:rPr>
          <w:sz w:val="22"/>
          <w:szCs w:val="22"/>
        </w:rPr>
        <w:t xml:space="preserve"> should be specifically addressed in the project review process.  If advance publicity for the conference is desired, it may be listed in the </w:t>
      </w:r>
      <w:r w:rsidRPr="00B516AE">
        <w:rPr>
          <w:i/>
          <w:iCs/>
          <w:sz w:val="22"/>
          <w:szCs w:val="22"/>
        </w:rPr>
        <w:t>Conference Calendar</w:t>
      </w:r>
      <w:r w:rsidRPr="00B516AE">
        <w:rPr>
          <w:sz w:val="22"/>
          <w:szCs w:val="22"/>
        </w:rPr>
        <w:t xml:space="preserve"> along with other IUPAC-endorsed conferences. The Conference Organizers should provide the following information to the Secretariat, as appropriate, preferably one year before the conference:</w:t>
      </w:r>
    </w:p>
    <w:p w14:paraId="6AE788A1" w14:textId="77777777" w:rsidR="00FB3177" w:rsidRPr="00B516AE" w:rsidRDefault="00FB3177" w:rsidP="00B516AE">
      <w:pPr>
        <w:spacing w:after="60"/>
        <w:ind w:left="720"/>
        <w:jc w:val="both"/>
        <w:rPr>
          <w:sz w:val="22"/>
          <w:szCs w:val="22"/>
        </w:rPr>
      </w:pPr>
      <w:r w:rsidRPr="00B516AE">
        <w:rPr>
          <w:sz w:val="22"/>
          <w:szCs w:val="22"/>
        </w:rPr>
        <w:t>1.</w:t>
      </w:r>
      <w:r w:rsidRPr="00B516AE">
        <w:rPr>
          <w:sz w:val="22"/>
          <w:szCs w:val="22"/>
        </w:rPr>
        <w:tab/>
        <w:t>Exact date and location of the conference</w:t>
      </w:r>
    </w:p>
    <w:p w14:paraId="4F718937" w14:textId="77777777" w:rsidR="00FB3177" w:rsidRPr="00B516AE" w:rsidRDefault="00FB3177" w:rsidP="00B516AE">
      <w:pPr>
        <w:numPr>
          <w:ilvl w:val="0"/>
          <w:numId w:val="18"/>
        </w:numPr>
        <w:spacing w:after="60"/>
        <w:jc w:val="both"/>
        <w:rPr>
          <w:sz w:val="22"/>
          <w:szCs w:val="22"/>
        </w:rPr>
      </w:pPr>
      <w:r w:rsidRPr="00B516AE">
        <w:rPr>
          <w:sz w:val="22"/>
          <w:szCs w:val="22"/>
        </w:rPr>
        <w:t xml:space="preserve">Publication plans: </w:t>
      </w:r>
      <w:r w:rsidRPr="00B516AE">
        <w:rPr>
          <w:i/>
          <w:iCs/>
          <w:sz w:val="22"/>
          <w:szCs w:val="22"/>
        </w:rPr>
        <w:t>PAC</w:t>
      </w:r>
      <w:r w:rsidRPr="00B516AE">
        <w:rPr>
          <w:sz w:val="22"/>
          <w:szCs w:val="22"/>
        </w:rPr>
        <w:t xml:space="preserve">, </w:t>
      </w:r>
      <w:r w:rsidRPr="00B516AE">
        <w:rPr>
          <w:i/>
          <w:iCs/>
          <w:sz w:val="22"/>
          <w:szCs w:val="22"/>
        </w:rPr>
        <w:t>Macromolecular Symposia</w:t>
      </w:r>
      <w:r w:rsidRPr="00B516AE">
        <w:rPr>
          <w:sz w:val="22"/>
          <w:szCs w:val="22"/>
        </w:rPr>
        <w:t>, other</w:t>
      </w:r>
    </w:p>
    <w:p w14:paraId="51A9DF37" w14:textId="77777777" w:rsidR="00FB3177" w:rsidRPr="00B516AE" w:rsidRDefault="00FB3177" w:rsidP="00B516AE">
      <w:pPr>
        <w:numPr>
          <w:ilvl w:val="0"/>
          <w:numId w:val="18"/>
        </w:numPr>
        <w:spacing w:after="60"/>
        <w:jc w:val="both"/>
        <w:rPr>
          <w:sz w:val="22"/>
          <w:szCs w:val="22"/>
        </w:rPr>
      </w:pPr>
      <w:r w:rsidRPr="00B516AE">
        <w:rPr>
          <w:sz w:val="22"/>
          <w:szCs w:val="22"/>
        </w:rPr>
        <w:t xml:space="preserve">Name and contact information of Conference Editor and of planned authors of papers if publication is planned in </w:t>
      </w:r>
      <w:proofErr w:type="gramStart"/>
      <w:r w:rsidRPr="00B516AE">
        <w:rPr>
          <w:i/>
          <w:iCs/>
          <w:sz w:val="22"/>
          <w:szCs w:val="22"/>
        </w:rPr>
        <w:t>PAC</w:t>
      </w:r>
      <w:proofErr w:type="gramEnd"/>
    </w:p>
    <w:p w14:paraId="7CE531D2" w14:textId="77777777" w:rsidR="00FB3177" w:rsidRPr="00B516AE" w:rsidRDefault="00FB3177" w:rsidP="00B516AE">
      <w:pPr>
        <w:numPr>
          <w:ilvl w:val="0"/>
          <w:numId w:val="18"/>
        </w:numPr>
        <w:spacing w:after="60"/>
        <w:jc w:val="both"/>
        <w:rPr>
          <w:sz w:val="22"/>
          <w:szCs w:val="22"/>
        </w:rPr>
      </w:pPr>
      <w:r w:rsidRPr="00B516AE">
        <w:rPr>
          <w:sz w:val="22"/>
          <w:szCs w:val="22"/>
        </w:rPr>
        <w:t xml:space="preserve">Registration and Abstract submission deadlines and any other information the organizers would like published in </w:t>
      </w:r>
      <w:proofErr w:type="gramStart"/>
      <w:r w:rsidRPr="00B516AE">
        <w:rPr>
          <w:i/>
          <w:iCs/>
          <w:sz w:val="22"/>
          <w:szCs w:val="22"/>
        </w:rPr>
        <w:t>CI</w:t>
      </w:r>
      <w:proofErr w:type="gramEnd"/>
    </w:p>
    <w:p w14:paraId="7FB53441" w14:textId="77777777" w:rsidR="00FB3177" w:rsidRPr="00B516AE" w:rsidRDefault="00FB3177" w:rsidP="00B516AE">
      <w:pPr>
        <w:ind w:left="720"/>
        <w:jc w:val="both"/>
        <w:rPr>
          <w:sz w:val="22"/>
          <w:szCs w:val="22"/>
        </w:rPr>
      </w:pPr>
    </w:p>
    <w:p w14:paraId="65A2A243" w14:textId="77777777" w:rsidR="00FB3177" w:rsidRPr="00B516AE" w:rsidRDefault="00FB3177" w:rsidP="00B516AE">
      <w:pPr>
        <w:pStyle w:val="Heading2"/>
        <w:spacing w:line="240" w:lineRule="auto"/>
        <w:jc w:val="left"/>
        <w:rPr>
          <w:sz w:val="22"/>
          <w:szCs w:val="22"/>
        </w:rPr>
      </w:pPr>
      <w:r w:rsidRPr="00B516AE">
        <w:rPr>
          <w:sz w:val="22"/>
          <w:szCs w:val="22"/>
        </w:rPr>
        <w:t>III. Criteria for Evaluation of Application for IUPAC Endorsement</w:t>
      </w:r>
    </w:p>
    <w:p w14:paraId="2B37DFE6" w14:textId="77777777" w:rsidR="00FB3177" w:rsidRPr="00B516AE" w:rsidRDefault="00FB3177" w:rsidP="00B516AE">
      <w:pPr>
        <w:pStyle w:val="BodyText"/>
        <w:spacing w:line="240" w:lineRule="auto"/>
        <w:rPr>
          <w:sz w:val="22"/>
          <w:szCs w:val="22"/>
        </w:rPr>
      </w:pPr>
      <w:r w:rsidRPr="00B516AE">
        <w:rPr>
          <w:sz w:val="22"/>
          <w:szCs w:val="22"/>
        </w:rPr>
        <w:t>When considering a conference for endorsement, the Division and Standing Committees should consider the following criteria (listed in the AIE):</w:t>
      </w:r>
    </w:p>
    <w:p w14:paraId="19954230" w14:textId="77777777" w:rsidR="00FB3177" w:rsidRPr="00B516AE" w:rsidRDefault="00FB3177" w:rsidP="00B516AE">
      <w:pPr>
        <w:spacing w:after="60"/>
        <w:ind w:left="1080" w:hanging="720"/>
        <w:jc w:val="both"/>
        <w:rPr>
          <w:sz w:val="22"/>
          <w:szCs w:val="22"/>
        </w:rPr>
      </w:pPr>
      <w:r w:rsidRPr="00B516AE">
        <w:rPr>
          <w:sz w:val="22"/>
          <w:szCs w:val="22"/>
        </w:rPr>
        <w:t>(i)</w:t>
      </w:r>
      <w:r w:rsidRPr="00B516AE">
        <w:rPr>
          <w:sz w:val="22"/>
          <w:szCs w:val="22"/>
        </w:rPr>
        <w:tab/>
        <w:t>Scientific quality</w:t>
      </w:r>
    </w:p>
    <w:p w14:paraId="0E18F7CB" w14:textId="77777777" w:rsidR="00FB3177" w:rsidRPr="00B516AE" w:rsidRDefault="00FB3177" w:rsidP="00B516AE">
      <w:pPr>
        <w:spacing w:after="60"/>
        <w:ind w:left="1080" w:hanging="720"/>
        <w:jc w:val="both"/>
        <w:rPr>
          <w:sz w:val="22"/>
          <w:szCs w:val="22"/>
        </w:rPr>
      </w:pPr>
      <w:r w:rsidRPr="00B516AE">
        <w:rPr>
          <w:sz w:val="22"/>
          <w:szCs w:val="22"/>
        </w:rPr>
        <w:t>(ii)</w:t>
      </w:r>
      <w:r w:rsidRPr="00B516AE">
        <w:rPr>
          <w:sz w:val="22"/>
          <w:szCs w:val="22"/>
        </w:rPr>
        <w:tab/>
        <w:t>Significance of conference</w:t>
      </w:r>
    </w:p>
    <w:p w14:paraId="6EE6DDBE" w14:textId="77777777" w:rsidR="00FB3177" w:rsidRPr="00B516AE" w:rsidRDefault="00FB3177" w:rsidP="00B516AE">
      <w:pPr>
        <w:spacing w:after="60"/>
        <w:ind w:left="1080" w:hanging="720"/>
        <w:jc w:val="both"/>
        <w:rPr>
          <w:sz w:val="22"/>
          <w:szCs w:val="22"/>
        </w:rPr>
      </w:pPr>
      <w:r w:rsidRPr="00B516AE">
        <w:rPr>
          <w:sz w:val="22"/>
          <w:szCs w:val="22"/>
        </w:rPr>
        <w:t>(iii)</w:t>
      </w:r>
      <w:r w:rsidRPr="00B516AE">
        <w:rPr>
          <w:sz w:val="22"/>
          <w:szCs w:val="22"/>
        </w:rPr>
        <w:tab/>
        <w:t>Suitability of proposed conference</w:t>
      </w:r>
    </w:p>
    <w:p w14:paraId="29D5A84D" w14:textId="77777777" w:rsidR="00FB3177" w:rsidRPr="00B516AE" w:rsidRDefault="00FB3177" w:rsidP="00B516AE">
      <w:pPr>
        <w:spacing w:after="60"/>
        <w:ind w:left="1080" w:hanging="720"/>
        <w:jc w:val="both"/>
        <w:rPr>
          <w:sz w:val="22"/>
          <w:szCs w:val="22"/>
        </w:rPr>
      </w:pPr>
      <w:r w:rsidRPr="00B516AE">
        <w:rPr>
          <w:sz w:val="22"/>
          <w:szCs w:val="22"/>
        </w:rPr>
        <w:t>(iv)</w:t>
      </w:r>
      <w:r w:rsidRPr="00B516AE">
        <w:rPr>
          <w:sz w:val="22"/>
          <w:szCs w:val="22"/>
        </w:rPr>
        <w:tab/>
        <w:t>Evidence of sufficient advanced planning</w:t>
      </w:r>
    </w:p>
    <w:p w14:paraId="04A66991" w14:textId="77777777" w:rsidR="00FB3177" w:rsidRPr="00B516AE" w:rsidRDefault="00FB3177" w:rsidP="00B516AE">
      <w:pPr>
        <w:spacing w:after="60"/>
        <w:ind w:left="1080" w:hanging="720"/>
        <w:jc w:val="both"/>
        <w:rPr>
          <w:sz w:val="22"/>
          <w:szCs w:val="22"/>
        </w:rPr>
      </w:pPr>
      <w:r w:rsidRPr="00B516AE">
        <w:rPr>
          <w:sz w:val="22"/>
          <w:szCs w:val="22"/>
        </w:rPr>
        <w:t>(v)</w:t>
      </w:r>
      <w:r w:rsidRPr="00B516AE">
        <w:rPr>
          <w:sz w:val="22"/>
          <w:szCs w:val="22"/>
        </w:rPr>
        <w:tab/>
        <w:t>Suitable time spacing of conferences of a similar type</w:t>
      </w:r>
    </w:p>
    <w:p w14:paraId="7F2CA01C" w14:textId="77777777" w:rsidR="00FB3177" w:rsidRPr="00B516AE" w:rsidRDefault="00FB3177" w:rsidP="00B516AE">
      <w:pPr>
        <w:spacing w:after="60"/>
        <w:ind w:left="1080" w:hanging="720"/>
        <w:jc w:val="both"/>
        <w:rPr>
          <w:sz w:val="22"/>
          <w:szCs w:val="22"/>
        </w:rPr>
      </w:pPr>
      <w:r w:rsidRPr="00B516AE">
        <w:rPr>
          <w:sz w:val="22"/>
          <w:szCs w:val="22"/>
        </w:rPr>
        <w:t>(vi)</w:t>
      </w:r>
      <w:r w:rsidRPr="00B516AE">
        <w:rPr>
          <w:sz w:val="22"/>
          <w:szCs w:val="22"/>
        </w:rPr>
        <w:tab/>
        <w:t>Rotation of leadership for conferences in a series or of a similar type</w:t>
      </w:r>
    </w:p>
    <w:p w14:paraId="6E075A77" w14:textId="77777777" w:rsidR="00FB3177" w:rsidRPr="00B516AE" w:rsidRDefault="00FB3177" w:rsidP="00B516AE">
      <w:pPr>
        <w:spacing w:after="60"/>
        <w:ind w:left="1080" w:hanging="720"/>
        <w:jc w:val="both"/>
        <w:rPr>
          <w:sz w:val="22"/>
          <w:szCs w:val="22"/>
        </w:rPr>
      </w:pPr>
      <w:r w:rsidRPr="00B516AE">
        <w:rPr>
          <w:sz w:val="22"/>
          <w:szCs w:val="22"/>
        </w:rPr>
        <w:t>(vii)</w:t>
      </w:r>
      <w:r w:rsidRPr="00B516AE">
        <w:rPr>
          <w:sz w:val="22"/>
          <w:szCs w:val="22"/>
        </w:rPr>
        <w:tab/>
        <w:t>Geographically diverse International Advisory Board</w:t>
      </w:r>
    </w:p>
    <w:p w14:paraId="2B2670A8" w14:textId="77777777" w:rsidR="00FB3177" w:rsidRPr="00B516AE" w:rsidRDefault="00FB3177" w:rsidP="00B516AE">
      <w:pPr>
        <w:spacing w:after="60"/>
        <w:ind w:left="1080" w:hanging="720"/>
        <w:jc w:val="both"/>
        <w:rPr>
          <w:sz w:val="22"/>
          <w:szCs w:val="22"/>
        </w:rPr>
      </w:pPr>
      <w:r w:rsidRPr="00B516AE">
        <w:rPr>
          <w:sz w:val="22"/>
          <w:szCs w:val="22"/>
        </w:rPr>
        <w:t>(viii)</w:t>
      </w:r>
      <w:r w:rsidRPr="00B516AE">
        <w:rPr>
          <w:sz w:val="22"/>
          <w:szCs w:val="22"/>
        </w:rPr>
        <w:tab/>
      </w:r>
      <w:r w:rsidRPr="00B516AE">
        <w:rPr>
          <w:color w:val="000000"/>
          <w:sz w:val="22"/>
          <w:szCs w:val="22"/>
        </w:rPr>
        <w:t>Geographically diverse lecturers</w:t>
      </w:r>
    </w:p>
    <w:p w14:paraId="7CBCA662" w14:textId="77777777" w:rsidR="00FB3177" w:rsidRPr="00B516AE" w:rsidRDefault="00FB3177" w:rsidP="00B516AE">
      <w:pPr>
        <w:spacing w:after="60"/>
        <w:ind w:left="1080" w:hanging="720"/>
        <w:jc w:val="both"/>
        <w:rPr>
          <w:sz w:val="22"/>
          <w:szCs w:val="22"/>
        </w:rPr>
      </w:pPr>
      <w:r w:rsidRPr="00B516AE">
        <w:rPr>
          <w:sz w:val="22"/>
          <w:szCs w:val="22"/>
        </w:rPr>
        <w:t>(ix)</w:t>
      </w:r>
      <w:r w:rsidRPr="00B516AE">
        <w:rPr>
          <w:sz w:val="22"/>
          <w:szCs w:val="22"/>
        </w:rPr>
        <w:tab/>
        <w:t>Gender equity in the composition of committees, presenters and as members of the International Advisory Board</w:t>
      </w:r>
    </w:p>
    <w:p w14:paraId="6C47F722" w14:textId="77777777" w:rsidR="00FB3177" w:rsidRPr="00B516AE" w:rsidRDefault="00FB3177" w:rsidP="00B516AE">
      <w:pPr>
        <w:spacing w:after="120"/>
        <w:ind w:left="1080" w:hanging="720"/>
        <w:jc w:val="both"/>
        <w:rPr>
          <w:sz w:val="22"/>
          <w:szCs w:val="22"/>
        </w:rPr>
      </w:pPr>
      <w:r w:rsidRPr="00B516AE">
        <w:rPr>
          <w:sz w:val="22"/>
          <w:szCs w:val="22"/>
        </w:rPr>
        <w:t>(x)</w:t>
      </w:r>
      <w:r w:rsidRPr="00B516AE">
        <w:rPr>
          <w:sz w:val="22"/>
          <w:szCs w:val="22"/>
        </w:rPr>
        <w:tab/>
        <w:t>Participation of industrial chemists as speakers and as members of the International Advisory Board</w:t>
      </w:r>
    </w:p>
    <w:p w14:paraId="1FE0C52C" w14:textId="77777777" w:rsidR="00FB3177" w:rsidRPr="00B516AE" w:rsidRDefault="00FB3177" w:rsidP="00B516AE">
      <w:pPr>
        <w:rPr>
          <w:sz w:val="22"/>
          <w:szCs w:val="22"/>
        </w:rPr>
      </w:pPr>
      <w:r w:rsidRPr="00B516AE">
        <w:rPr>
          <w:sz w:val="22"/>
          <w:szCs w:val="22"/>
        </w:rPr>
        <w:t>One issue has been a problem in the past: conferences that are chiefly of a national or regional nature.  In general, IUPAC endorsed conferences should be international in the sense that they are intended to attract participants from anywhere in the world. On the other hand, the intention is not to be too restrictive and eliminate from consideration conferences that are mainly regional, but which have the potential to attract a larger audience if they are endorsed by IUPAC.  When considering the endorsement of such conferences, the pertinent factor should be whether IUPAC endorsement has the potential to help the organizers attract a wider audience.</w:t>
      </w:r>
    </w:p>
    <w:p w14:paraId="0CF8D92B" w14:textId="77777777" w:rsidR="00FB3177" w:rsidRPr="00B516AE" w:rsidRDefault="00FB3177" w:rsidP="00B516AE">
      <w:pPr>
        <w:jc w:val="both"/>
        <w:rPr>
          <w:sz w:val="22"/>
          <w:szCs w:val="22"/>
        </w:rPr>
      </w:pPr>
    </w:p>
    <w:p w14:paraId="41AFF23B" w14:textId="77777777" w:rsidR="00FB3177" w:rsidRPr="00B516AE" w:rsidRDefault="00FB3177" w:rsidP="00B516AE">
      <w:pPr>
        <w:pStyle w:val="Heading2"/>
        <w:spacing w:line="240" w:lineRule="auto"/>
        <w:jc w:val="left"/>
        <w:rPr>
          <w:sz w:val="22"/>
          <w:szCs w:val="22"/>
        </w:rPr>
      </w:pPr>
      <w:r w:rsidRPr="00B516AE">
        <w:rPr>
          <w:sz w:val="22"/>
          <w:szCs w:val="22"/>
        </w:rPr>
        <w:t>IV. IUPAC Representative to Conferences</w:t>
      </w:r>
    </w:p>
    <w:p w14:paraId="15EC9056" w14:textId="77777777" w:rsidR="00FB3177" w:rsidRPr="00B516AE" w:rsidRDefault="00FB3177" w:rsidP="00B516AE">
      <w:pPr>
        <w:pStyle w:val="BodyText"/>
        <w:spacing w:line="240" w:lineRule="auto"/>
        <w:rPr>
          <w:sz w:val="22"/>
          <w:szCs w:val="22"/>
        </w:rPr>
      </w:pPr>
      <w:r w:rsidRPr="00B516AE">
        <w:rPr>
          <w:sz w:val="22"/>
          <w:szCs w:val="22"/>
        </w:rPr>
        <w:t xml:space="preserve">An official IUPAC representative will be designated to endorsed conferences. The IUPAC Representative is the person who communicates to the conference participants the value of IUPAC to them and their work. It is expected that the conference organizers will give the Representative the opportunity to address the conference and give a brief overview of IUPAC and its work. </w:t>
      </w:r>
    </w:p>
    <w:p w14:paraId="2F69F0FC" w14:textId="77777777" w:rsidR="00FB3177" w:rsidRPr="00B516AE" w:rsidRDefault="00FB3177" w:rsidP="00B516AE">
      <w:pPr>
        <w:pStyle w:val="BodyText"/>
        <w:spacing w:line="240" w:lineRule="auto"/>
        <w:rPr>
          <w:sz w:val="22"/>
          <w:szCs w:val="22"/>
        </w:rPr>
      </w:pPr>
      <w:r w:rsidRPr="00B516AE">
        <w:rPr>
          <w:sz w:val="22"/>
          <w:szCs w:val="22"/>
        </w:rPr>
        <w:t>All duties and responsibilities should be agreed on and arranged at the time the Representative is appointed. See Annex for details.</w:t>
      </w:r>
    </w:p>
    <w:p w14:paraId="0E4EC0CD" w14:textId="77777777" w:rsidR="00FB3177" w:rsidRPr="00B516AE" w:rsidRDefault="00FB3177" w:rsidP="00B516AE">
      <w:pPr>
        <w:pStyle w:val="BodyText"/>
        <w:spacing w:line="240" w:lineRule="auto"/>
        <w:rPr>
          <w:sz w:val="22"/>
          <w:szCs w:val="22"/>
        </w:rPr>
      </w:pPr>
      <w:r w:rsidRPr="00B516AE">
        <w:rPr>
          <w:sz w:val="22"/>
          <w:szCs w:val="22"/>
        </w:rPr>
        <w:t xml:space="preserve">The Secretariat will coordinate the nomination and appointment of the Representative, after consultation with the conference organizers and the IUPAC Division or Standing Committee principally responsible for endorsement approval.  The Representative should be someone familiar with IUPAC but need not be currently a member of any IUPAC body.  </w:t>
      </w:r>
    </w:p>
    <w:p w14:paraId="7E47365C" w14:textId="77777777" w:rsidR="00FB3177" w:rsidRPr="00B516AE" w:rsidRDefault="00FB3177" w:rsidP="00B516AE">
      <w:pPr>
        <w:pStyle w:val="BodyText"/>
        <w:spacing w:line="240" w:lineRule="auto"/>
        <w:rPr>
          <w:sz w:val="22"/>
          <w:szCs w:val="22"/>
        </w:rPr>
      </w:pPr>
      <w:r w:rsidRPr="00B516AE">
        <w:rPr>
          <w:sz w:val="22"/>
          <w:szCs w:val="22"/>
        </w:rPr>
        <w:t>IUPAC does not generally provide travel funds; hence the Representative is usually someone who is already planning to attend the Conference.  The Conference Organizers are requested to waive the conference registration fee for the Representative.  In instances where the relevant IUPAC Committee asks the Representative to carry out significant additional duties and/or believes it important to designate a particular individual who requires reimbursement for travel expenses, it is appropriate for the Division or Standing Committee to offer partial or complete travel support, normally from its budget.  Questions should be addressed to the Secretariat.</w:t>
      </w:r>
    </w:p>
    <w:p w14:paraId="0CFD68FA" w14:textId="77777777" w:rsidR="00FB3177" w:rsidRPr="00B516AE" w:rsidRDefault="00FB3177" w:rsidP="00B516AE">
      <w:pPr>
        <w:jc w:val="both"/>
        <w:rPr>
          <w:sz w:val="22"/>
          <w:szCs w:val="22"/>
        </w:rPr>
      </w:pPr>
    </w:p>
    <w:p w14:paraId="70B0F48B" w14:textId="77777777" w:rsidR="00FB3177" w:rsidRPr="00B516AE" w:rsidRDefault="00FB3177" w:rsidP="00B516AE">
      <w:pPr>
        <w:pStyle w:val="Heading2"/>
        <w:spacing w:line="240" w:lineRule="auto"/>
        <w:jc w:val="left"/>
        <w:rPr>
          <w:i w:val="0"/>
          <w:iCs/>
          <w:sz w:val="22"/>
          <w:szCs w:val="22"/>
        </w:rPr>
      </w:pPr>
      <w:r w:rsidRPr="00B516AE">
        <w:rPr>
          <w:sz w:val="22"/>
          <w:szCs w:val="22"/>
        </w:rPr>
        <w:t xml:space="preserve">V. Conference Highlights for </w:t>
      </w:r>
      <w:r w:rsidRPr="00B516AE">
        <w:rPr>
          <w:i w:val="0"/>
          <w:iCs/>
          <w:sz w:val="22"/>
          <w:szCs w:val="22"/>
        </w:rPr>
        <w:t>Chemistry International</w:t>
      </w:r>
    </w:p>
    <w:p w14:paraId="4FA25B67" w14:textId="77777777" w:rsidR="00FB3177" w:rsidRPr="00B516AE" w:rsidRDefault="00FB3177" w:rsidP="00B516AE">
      <w:pPr>
        <w:spacing w:after="120"/>
        <w:jc w:val="both"/>
        <w:rPr>
          <w:sz w:val="22"/>
          <w:szCs w:val="22"/>
        </w:rPr>
      </w:pPr>
      <w:r w:rsidRPr="00B516AE">
        <w:rPr>
          <w:sz w:val="22"/>
          <w:szCs w:val="22"/>
        </w:rPr>
        <w:t xml:space="preserve">Item 12 of the </w:t>
      </w:r>
      <w:r w:rsidRPr="00B516AE">
        <w:rPr>
          <w:i/>
          <w:iCs/>
          <w:sz w:val="22"/>
          <w:szCs w:val="22"/>
        </w:rPr>
        <w:t>Application for IUPAC Endorsement</w:t>
      </w:r>
      <w:r w:rsidRPr="00B516AE">
        <w:rPr>
          <w:sz w:val="22"/>
          <w:szCs w:val="22"/>
        </w:rPr>
        <w:t xml:space="preserve"> notes that IUPAC would like to publish highlights of the conference in </w:t>
      </w:r>
      <w:r w:rsidRPr="00B516AE">
        <w:rPr>
          <w:i/>
          <w:iCs/>
          <w:sz w:val="22"/>
          <w:szCs w:val="22"/>
        </w:rPr>
        <w:t>Chemistry International</w:t>
      </w:r>
      <w:r w:rsidRPr="00B516AE">
        <w:rPr>
          <w:sz w:val="22"/>
          <w:szCs w:val="22"/>
        </w:rPr>
        <w:t xml:space="preserve"> shortly after the conference has been held and requests the name of the individual who will be responsible for supplying relevant information.  This person should be someone whom the organizers believe has an overview of the conference and can prepare material for </w:t>
      </w:r>
      <w:r w:rsidRPr="00B516AE">
        <w:rPr>
          <w:i/>
          <w:iCs/>
          <w:sz w:val="22"/>
          <w:szCs w:val="22"/>
        </w:rPr>
        <w:t>CI</w:t>
      </w:r>
      <w:r w:rsidRPr="00B516AE">
        <w:rPr>
          <w:sz w:val="22"/>
          <w:szCs w:val="22"/>
        </w:rPr>
        <w:t>.  It could be the IUPAC Representative if he/she is able and willing to provide the information, but there is no necessary connection between the two tasks.</w:t>
      </w:r>
    </w:p>
    <w:p w14:paraId="22994F45" w14:textId="77777777" w:rsidR="00FB3177" w:rsidRPr="00B516AE" w:rsidRDefault="00FB3177" w:rsidP="00FB3177">
      <w:pPr>
        <w:spacing w:after="120"/>
        <w:jc w:val="both"/>
        <w:rPr>
          <w:b/>
          <w:bCs/>
          <w:sz w:val="22"/>
          <w:szCs w:val="22"/>
        </w:rPr>
      </w:pPr>
      <w:r w:rsidRPr="00B516AE">
        <w:rPr>
          <w:sz w:val="22"/>
          <w:szCs w:val="22"/>
        </w:rPr>
        <w:br w:type="page"/>
      </w:r>
      <w:r w:rsidRPr="00B516AE">
        <w:rPr>
          <w:sz w:val="22"/>
          <w:szCs w:val="22"/>
        </w:rPr>
        <w:lastRenderedPageBreak/>
        <w:t xml:space="preserve">Annex - </w:t>
      </w:r>
      <w:r w:rsidRPr="00B516AE">
        <w:rPr>
          <w:b/>
          <w:bCs/>
          <w:sz w:val="22"/>
          <w:szCs w:val="22"/>
        </w:rPr>
        <w:t>Duties and Responsibilities of the IUPAC Representative to an IUPAC Endorsed Conference</w:t>
      </w:r>
    </w:p>
    <w:p w14:paraId="6E82BD2A" w14:textId="77777777" w:rsidR="00FB3177" w:rsidRPr="00B516AE" w:rsidRDefault="00FB3177" w:rsidP="00FB3177">
      <w:pPr>
        <w:pStyle w:val="BodyText"/>
        <w:rPr>
          <w:sz w:val="22"/>
          <w:szCs w:val="22"/>
        </w:rPr>
      </w:pPr>
      <w:r w:rsidRPr="00B516AE">
        <w:rPr>
          <w:sz w:val="22"/>
          <w:szCs w:val="22"/>
        </w:rPr>
        <w:t xml:space="preserve">An official IUPAC Representative will be designated to endorsed conferences.  The IUPAC Representative is the person who communicates to the conference participants the value of IUPAC to them and their work. It is expected that the conference organizers will give the Representative the opportunity to address the conference and give a brief overview of IUPAC and its work. To assist the Representative in this task, the Secretariat will provide a set of slides in PowerPoint format with general background information about IUPAC.  The Representative is free to select material that is relevant to the conference, but it is hoped that this will usually include some information on IUPAC’s general goals, the project system, and the IUPAC web site. If feasible, conference participants should be encouraged to propose and participate in suitable projects and to become </w:t>
      </w:r>
      <w:r w:rsidRPr="00B516AE">
        <w:rPr>
          <w:i/>
          <w:iCs/>
          <w:sz w:val="22"/>
          <w:szCs w:val="22"/>
        </w:rPr>
        <w:t>IUPAC Affiliates</w:t>
      </w:r>
      <w:r w:rsidRPr="00B516AE">
        <w:rPr>
          <w:sz w:val="22"/>
          <w:szCs w:val="22"/>
        </w:rPr>
        <w:t xml:space="preserve">. </w:t>
      </w:r>
    </w:p>
    <w:p w14:paraId="289FEFD1" w14:textId="77777777" w:rsidR="00FB3177" w:rsidRPr="00B516AE" w:rsidRDefault="00FB3177" w:rsidP="00FB3177">
      <w:pPr>
        <w:pStyle w:val="BodyText"/>
        <w:rPr>
          <w:sz w:val="22"/>
          <w:szCs w:val="22"/>
        </w:rPr>
      </w:pPr>
      <w:r w:rsidRPr="00B516AE">
        <w:rPr>
          <w:sz w:val="22"/>
          <w:szCs w:val="22"/>
        </w:rPr>
        <w:t xml:space="preserve">In some </w:t>
      </w:r>
      <w:proofErr w:type="gramStart"/>
      <w:r w:rsidRPr="00B516AE">
        <w:rPr>
          <w:sz w:val="22"/>
          <w:szCs w:val="22"/>
        </w:rPr>
        <w:t>instances</w:t>
      </w:r>
      <w:proofErr w:type="gramEnd"/>
      <w:r w:rsidRPr="00B516AE">
        <w:rPr>
          <w:sz w:val="22"/>
          <w:szCs w:val="22"/>
        </w:rPr>
        <w:t xml:space="preserve"> the relevant Division or Standing Committee may ask the Representative to undertake specific tasks. These could include holding a short workshop session to encourage submission of IUPAC projects or to encourage participation in existing projects. </w:t>
      </w:r>
    </w:p>
    <w:p w14:paraId="1ABFECA2" w14:textId="77777777" w:rsidR="00FB3177" w:rsidRPr="00B516AE" w:rsidRDefault="00FB3177" w:rsidP="00FB3177">
      <w:pPr>
        <w:pStyle w:val="BodyText"/>
        <w:rPr>
          <w:sz w:val="22"/>
          <w:szCs w:val="22"/>
        </w:rPr>
      </w:pPr>
      <w:r w:rsidRPr="00B516AE">
        <w:rPr>
          <w:sz w:val="22"/>
          <w:szCs w:val="22"/>
        </w:rPr>
        <w:t>In addition, the Representative is asked to complete a confidential questionnaire evaluating both the organizational and scientific aspects of the conference. This questionnaire will be used by the endorsing Division or Standing Committee to assist future organizers of the same series in organizing a conference and by the Evaluation Committee to evaluate a conference series.</w:t>
      </w:r>
    </w:p>
    <w:p w14:paraId="4FE5D62C" w14:textId="77777777" w:rsidR="00B516AE" w:rsidRDefault="00B516AE" w:rsidP="00FB3177">
      <w:pPr>
        <w:pStyle w:val="BodyText"/>
        <w:rPr>
          <w:sz w:val="22"/>
          <w:szCs w:val="22"/>
        </w:rPr>
      </w:pPr>
    </w:p>
    <w:p w14:paraId="3F562F39" w14:textId="77777777" w:rsidR="00FB3177" w:rsidRDefault="00FB3177" w:rsidP="00FB3177">
      <w:pPr>
        <w:pStyle w:val="BodyText"/>
        <w:rPr>
          <w:sz w:val="22"/>
          <w:szCs w:val="22"/>
        </w:rPr>
      </w:pPr>
      <w:r w:rsidRPr="00B516AE">
        <w:rPr>
          <w:sz w:val="22"/>
          <w:szCs w:val="22"/>
        </w:rPr>
        <w:t>The duties and responsibilities of the Representative are summarized in the points given below. They are divided into two groups, General duties relating to IUPAC as a whole and duties that are specific to the needs of a particular Division or Standing Committee.</w:t>
      </w:r>
    </w:p>
    <w:p w14:paraId="685E845B" w14:textId="77777777" w:rsidR="00B516AE" w:rsidRPr="00B516AE" w:rsidRDefault="00B516AE" w:rsidP="00FB3177">
      <w:pPr>
        <w:pStyle w:val="BodyText"/>
        <w:rPr>
          <w:sz w:val="22"/>
          <w:szCs w:val="22"/>
        </w:rPr>
      </w:pPr>
    </w:p>
    <w:p w14:paraId="0D08916C" w14:textId="77777777" w:rsidR="00FB3177" w:rsidRPr="00B516AE" w:rsidRDefault="00FB3177" w:rsidP="00FB3177">
      <w:pPr>
        <w:pStyle w:val="BodyText"/>
        <w:rPr>
          <w:i/>
          <w:iCs/>
          <w:sz w:val="22"/>
          <w:szCs w:val="22"/>
        </w:rPr>
      </w:pPr>
      <w:r w:rsidRPr="00B516AE">
        <w:rPr>
          <w:i/>
          <w:iCs/>
          <w:sz w:val="22"/>
          <w:szCs w:val="22"/>
        </w:rPr>
        <w:t>General duties</w:t>
      </w:r>
    </w:p>
    <w:p w14:paraId="1CBF811A" w14:textId="77777777" w:rsidR="00FB3177" w:rsidRPr="00B516AE" w:rsidRDefault="00FB3177" w:rsidP="00FB3177">
      <w:pPr>
        <w:pStyle w:val="BodyText"/>
        <w:numPr>
          <w:ilvl w:val="0"/>
          <w:numId w:val="16"/>
        </w:numPr>
        <w:tabs>
          <w:tab w:val="clear" w:pos="220"/>
        </w:tabs>
        <w:spacing w:after="120" w:line="240" w:lineRule="auto"/>
        <w:jc w:val="both"/>
        <w:rPr>
          <w:sz w:val="22"/>
          <w:szCs w:val="22"/>
        </w:rPr>
      </w:pPr>
      <w:r w:rsidRPr="00B516AE">
        <w:rPr>
          <w:sz w:val="22"/>
          <w:szCs w:val="22"/>
        </w:rPr>
        <w:t xml:space="preserve">Deliver an address describing IUPAC and its </w:t>
      </w:r>
      <w:proofErr w:type="gramStart"/>
      <w:r w:rsidRPr="00B516AE">
        <w:rPr>
          <w:sz w:val="22"/>
          <w:szCs w:val="22"/>
        </w:rPr>
        <w:t>work</w:t>
      </w:r>
      <w:proofErr w:type="gramEnd"/>
    </w:p>
    <w:p w14:paraId="79C88401" w14:textId="77777777" w:rsidR="00FB3177" w:rsidRPr="00B516AE" w:rsidRDefault="00FB3177" w:rsidP="00FB3177">
      <w:pPr>
        <w:pStyle w:val="BodyText"/>
        <w:numPr>
          <w:ilvl w:val="0"/>
          <w:numId w:val="16"/>
        </w:numPr>
        <w:tabs>
          <w:tab w:val="clear" w:pos="220"/>
        </w:tabs>
        <w:spacing w:after="120" w:line="240" w:lineRule="auto"/>
        <w:jc w:val="both"/>
        <w:rPr>
          <w:sz w:val="22"/>
          <w:szCs w:val="22"/>
        </w:rPr>
      </w:pPr>
      <w:r w:rsidRPr="00B516AE">
        <w:rPr>
          <w:sz w:val="22"/>
          <w:szCs w:val="22"/>
        </w:rPr>
        <w:t xml:space="preserve">Encourage the participants to visit the IUPAC </w:t>
      </w:r>
      <w:proofErr w:type="gramStart"/>
      <w:r w:rsidRPr="00B516AE">
        <w:rPr>
          <w:sz w:val="22"/>
          <w:szCs w:val="22"/>
        </w:rPr>
        <w:t>website</w:t>
      </w:r>
      <w:proofErr w:type="gramEnd"/>
    </w:p>
    <w:p w14:paraId="1C7D1818" w14:textId="77777777" w:rsidR="00FB3177" w:rsidRPr="00B516AE" w:rsidRDefault="00FB3177" w:rsidP="00FB3177">
      <w:pPr>
        <w:pStyle w:val="BodyText"/>
        <w:numPr>
          <w:ilvl w:val="0"/>
          <w:numId w:val="16"/>
        </w:numPr>
        <w:tabs>
          <w:tab w:val="clear" w:pos="220"/>
        </w:tabs>
        <w:spacing w:after="120" w:line="240" w:lineRule="auto"/>
        <w:jc w:val="both"/>
        <w:rPr>
          <w:sz w:val="22"/>
          <w:szCs w:val="22"/>
        </w:rPr>
      </w:pPr>
      <w:r w:rsidRPr="00B516AE">
        <w:rPr>
          <w:sz w:val="22"/>
          <w:szCs w:val="22"/>
        </w:rPr>
        <w:t xml:space="preserve">Complete the confidential evaluation </w:t>
      </w:r>
      <w:proofErr w:type="gramStart"/>
      <w:r w:rsidRPr="00B516AE">
        <w:rPr>
          <w:sz w:val="22"/>
          <w:szCs w:val="22"/>
        </w:rPr>
        <w:t>form</w:t>
      </w:r>
      <w:proofErr w:type="gramEnd"/>
    </w:p>
    <w:p w14:paraId="061222C5" w14:textId="77777777" w:rsidR="00FB3177" w:rsidRPr="00B516AE" w:rsidRDefault="00FB3177" w:rsidP="00FB3177">
      <w:pPr>
        <w:pStyle w:val="BodyText"/>
        <w:rPr>
          <w:i/>
          <w:iCs/>
          <w:sz w:val="22"/>
          <w:szCs w:val="22"/>
        </w:rPr>
      </w:pPr>
    </w:p>
    <w:p w14:paraId="00CC8F13" w14:textId="77777777" w:rsidR="00FB3177" w:rsidRPr="00B516AE" w:rsidRDefault="00FB3177" w:rsidP="00FB3177">
      <w:pPr>
        <w:pStyle w:val="BodyText"/>
        <w:rPr>
          <w:i/>
          <w:iCs/>
          <w:sz w:val="22"/>
          <w:szCs w:val="22"/>
        </w:rPr>
      </w:pPr>
      <w:r w:rsidRPr="00B516AE">
        <w:rPr>
          <w:i/>
          <w:iCs/>
          <w:sz w:val="22"/>
          <w:szCs w:val="22"/>
        </w:rPr>
        <w:t>Possible duties specific to a Division or Standing Committee</w:t>
      </w:r>
    </w:p>
    <w:p w14:paraId="42998586" w14:textId="77777777" w:rsidR="00FB3177" w:rsidRPr="00B516AE" w:rsidRDefault="00FB3177" w:rsidP="00FB3177">
      <w:pPr>
        <w:pStyle w:val="BodyText"/>
        <w:numPr>
          <w:ilvl w:val="0"/>
          <w:numId w:val="17"/>
        </w:numPr>
        <w:tabs>
          <w:tab w:val="clear" w:pos="220"/>
        </w:tabs>
        <w:spacing w:after="120" w:line="240" w:lineRule="auto"/>
        <w:jc w:val="both"/>
        <w:rPr>
          <w:sz w:val="22"/>
          <w:szCs w:val="22"/>
        </w:rPr>
      </w:pPr>
      <w:r w:rsidRPr="00B516AE">
        <w:rPr>
          <w:sz w:val="22"/>
          <w:szCs w:val="22"/>
        </w:rPr>
        <w:t xml:space="preserve">Conduct a workshop on submitting an IUPAC </w:t>
      </w:r>
      <w:proofErr w:type="gramStart"/>
      <w:r w:rsidRPr="00B516AE">
        <w:rPr>
          <w:sz w:val="22"/>
          <w:szCs w:val="22"/>
        </w:rPr>
        <w:t>project</w:t>
      </w:r>
      <w:proofErr w:type="gramEnd"/>
    </w:p>
    <w:p w14:paraId="16A4334F" w14:textId="77777777" w:rsidR="00FB3177" w:rsidRPr="00B516AE" w:rsidRDefault="00FB3177" w:rsidP="00FB3177">
      <w:pPr>
        <w:pStyle w:val="BodyText"/>
        <w:numPr>
          <w:ilvl w:val="0"/>
          <w:numId w:val="17"/>
        </w:numPr>
        <w:tabs>
          <w:tab w:val="clear" w:pos="220"/>
        </w:tabs>
        <w:spacing w:after="120" w:line="240" w:lineRule="auto"/>
        <w:jc w:val="both"/>
        <w:rPr>
          <w:sz w:val="22"/>
          <w:szCs w:val="22"/>
        </w:rPr>
      </w:pPr>
      <w:r w:rsidRPr="00B516AE">
        <w:rPr>
          <w:sz w:val="22"/>
          <w:szCs w:val="22"/>
        </w:rPr>
        <w:t xml:space="preserve">Conduct a workshop to discuss a current IUPAC project or projects either to obtain input, or participants, for a new project, or to collect comments on a draft recommendation or </w:t>
      </w:r>
      <w:proofErr w:type="gramStart"/>
      <w:r w:rsidRPr="00B516AE">
        <w:rPr>
          <w:sz w:val="22"/>
          <w:szCs w:val="22"/>
        </w:rPr>
        <w:t>report</w:t>
      </w:r>
      <w:proofErr w:type="gramEnd"/>
    </w:p>
    <w:p w14:paraId="34512389" w14:textId="77777777" w:rsidR="00FB3177" w:rsidRPr="00B516AE" w:rsidRDefault="00FB3177" w:rsidP="00FB3177">
      <w:pPr>
        <w:pStyle w:val="BodyText"/>
        <w:numPr>
          <w:ilvl w:val="0"/>
          <w:numId w:val="17"/>
        </w:numPr>
        <w:tabs>
          <w:tab w:val="clear" w:pos="220"/>
        </w:tabs>
        <w:spacing w:after="120" w:line="240" w:lineRule="auto"/>
        <w:jc w:val="both"/>
        <w:rPr>
          <w:sz w:val="22"/>
          <w:szCs w:val="22"/>
        </w:rPr>
      </w:pPr>
      <w:r w:rsidRPr="00B516AE">
        <w:rPr>
          <w:sz w:val="22"/>
          <w:szCs w:val="22"/>
        </w:rPr>
        <w:t>Review all current projects of interest to the participants with the aim of recruiting volunteers to participate as Task Group Members</w:t>
      </w:r>
    </w:p>
    <w:p w14:paraId="27CCFD56" w14:textId="77777777" w:rsidR="00FB3177" w:rsidRPr="00B516AE" w:rsidRDefault="00FB3177" w:rsidP="00FB3177">
      <w:pPr>
        <w:pStyle w:val="BodyText"/>
        <w:numPr>
          <w:ilvl w:val="0"/>
          <w:numId w:val="17"/>
        </w:numPr>
        <w:tabs>
          <w:tab w:val="clear" w:pos="220"/>
        </w:tabs>
        <w:spacing w:after="120" w:line="240" w:lineRule="auto"/>
        <w:jc w:val="both"/>
        <w:rPr>
          <w:sz w:val="22"/>
          <w:szCs w:val="22"/>
        </w:rPr>
      </w:pPr>
      <w:r w:rsidRPr="00B516AE">
        <w:rPr>
          <w:sz w:val="22"/>
          <w:szCs w:val="22"/>
        </w:rPr>
        <w:t xml:space="preserve">Present a lecture or a poster to describe a recent report or </w:t>
      </w:r>
      <w:proofErr w:type="gramStart"/>
      <w:r w:rsidRPr="00B516AE">
        <w:rPr>
          <w:sz w:val="22"/>
          <w:szCs w:val="22"/>
        </w:rPr>
        <w:t>recommendation</w:t>
      </w:r>
      <w:proofErr w:type="gramEnd"/>
    </w:p>
    <w:p w14:paraId="7E1F996A" w14:textId="77777777" w:rsidR="00A17DDA" w:rsidRDefault="00A17DDA">
      <w:pPr>
        <w:tabs>
          <w:tab w:val="left" w:pos="220"/>
          <w:tab w:val="left" w:pos="740"/>
        </w:tabs>
        <w:spacing w:line="200" w:lineRule="exact"/>
        <w:rPr>
          <w:sz w:val="18"/>
        </w:rPr>
      </w:pPr>
    </w:p>
    <w:sectPr w:rsidR="00A17DDA" w:rsidSect="00BF7D49">
      <w:footerReference w:type="default" r:id="rId15"/>
      <w:footnotePr>
        <w:numRestart w:val="eachPage"/>
      </w:footnotePr>
      <w:pgSz w:w="12240" w:h="15840" w:code="1"/>
      <w:pgMar w:top="547" w:right="720" w:bottom="547" w:left="720"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24D8F" w14:textId="77777777" w:rsidR="008B686E" w:rsidRDefault="008B686E">
      <w:r>
        <w:separator/>
      </w:r>
    </w:p>
  </w:endnote>
  <w:endnote w:type="continuationSeparator" w:id="0">
    <w:p w14:paraId="2221FBF4" w14:textId="77777777" w:rsidR="008B686E" w:rsidRDefault="008B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EC93" w14:textId="77777777" w:rsidR="00A17DDA" w:rsidRDefault="00A17DDA">
    <w:pPr>
      <w:pStyle w:val="Footer"/>
      <w:jc w:val="center"/>
    </w:pPr>
    <w:r>
      <w:rPr>
        <w:rStyle w:val="PageNumber"/>
      </w:rPr>
      <w:fldChar w:fldCharType="begin"/>
    </w:r>
    <w:r>
      <w:rPr>
        <w:rStyle w:val="PageNumber"/>
      </w:rPr>
      <w:instrText xml:space="preserve"> PAGE </w:instrText>
    </w:r>
    <w:r>
      <w:rPr>
        <w:rStyle w:val="PageNumber"/>
      </w:rPr>
      <w:fldChar w:fldCharType="separate"/>
    </w:r>
    <w:r w:rsidR="002B6A66">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3404B" w14:textId="34AE05A8" w:rsidR="00A17DDA" w:rsidRPr="009E6ABE" w:rsidRDefault="00A17DDA">
    <w:pPr>
      <w:pStyle w:val="Footer"/>
      <w:rPr>
        <w:i/>
        <w:sz w:val="18"/>
        <w:lang w:val="en-US"/>
      </w:rPr>
    </w:pPr>
    <w:r w:rsidRPr="008F46F2">
      <w:rPr>
        <w:i/>
        <w:sz w:val="18"/>
      </w:rPr>
      <w:t xml:space="preserve">Rev. </w:t>
    </w:r>
    <w:r w:rsidR="00B30ED9">
      <w:rPr>
        <w:i/>
        <w:sz w:val="18"/>
        <w:lang w:val="en-US"/>
      </w:rPr>
      <w:t xml:space="preserve">25 </w:t>
    </w:r>
    <w:r>
      <w:rPr>
        <w:i/>
        <w:sz w:val="18"/>
      </w:rPr>
      <w:t xml:space="preserve"> </w:t>
    </w:r>
    <w:r w:rsidR="007D411B">
      <w:rPr>
        <w:i/>
        <w:sz w:val="18"/>
        <w:lang w:val="en-US"/>
      </w:rPr>
      <w:t xml:space="preserve">May </w:t>
    </w:r>
    <w:r w:rsidR="009E6ABE">
      <w:rPr>
        <w:i/>
        <w:sz w:val="18"/>
        <w:lang w:val="en-US"/>
      </w:rPr>
      <w:t>20</w:t>
    </w:r>
    <w:r w:rsidR="007D411B">
      <w:rPr>
        <w:i/>
        <w:sz w:val="18"/>
        <w:lang w:val="en-US"/>
      </w:rPr>
      <w:t>21</w:t>
    </w:r>
  </w:p>
  <w:p w14:paraId="6DA62E8C" w14:textId="77777777" w:rsidR="00A17DDA" w:rsidRDefault="00A17DD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66460" w14:textId="77777777" w:rsidR="00A17DDA" w:rsidRDefault="00A17DDA">
    <w:pPr>
      <w:pStyle w:val="Footer"/>
      <w:pBdr>
        <w:top w:val="single" w:sz="2" w:space="11" w:color="auto"/>
      </w:pBdr>
      <w:rPr>
        <w:i/>
        <w:sz w:val="18"/>
      </w:rPr>
    </w:pPr>
    <w:r>
      <w:rPr>
        <w:i/>
        <w:sz w:val="18"/>
      </w:rPr>
      <w:t>Please continued on a separate sheet if there is insufficient space.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88EB" w14:textId="77777777" w:rsidR="00CA78CA" w:rsidRDefault="00CA78CA">
    <w:pPr>
      <w:pStyle w:val="Footer"/>
      <w:pBdr>
        <w:top w:val="single" w:sz="2" w:space="11" w:color="auto"/>
      </w:pBd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A8CEA" w14:textId="77777777" w:rsidR="008B686E" w:rsidRDefault="008B686E">
      <w:r>
        <w:separator/>
      </w:r>
    </w:p>
  </w:footnote>
  <w:footnote w:type="continuationSeparator" w:id="0">
    <w:p w14:paraId="27359560" w14:textId="77777777" w:rsidR="008B686E" w:rsidRDefault="008B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B842" w14:textId="77777777" w:rsidR="00A17DDA" w:rsidRDefault="00A17DDA">
    <w:pPr>
      <w:pStyle w:val="Header"/>
      <w:spacing w:after="120"/>
      <w:jc w:val="center"/>
      <w:rPr>
        <w:b/>
        <w:bCs/>
        <w:sz w:val="28"/>
      </w:rPr>
    </w:pPr>
    <w:r>
      <w:rPr>
        <w:b/>
        <w:bCs/>
        <w:sz w:val="28"/>
      </w:rPr>
      <w:t>Application for IUPAC Endorsement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F889" w14:textId="77777777" w:rsidR="00A17DDA" w:rsidRDefault="006D71FB">
    <w:pPr>
      <w:framePr w:hSpace="187" w:wrap="auto" w:vAnchor="page" w:hAnchor="page" w:x="594" w:y="796"/>
    </w:pPr>
    <w:r w:rsidRPr="00156EE9">
      <w:rPr>
        <w:noProof/>
        <w:sz w:val="20"/>
      </w:rPr>
      <w:object w:dxaOrig="1601" w:dyaOrig="1405" w14:anchorId="7AA71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15pt;height:70.75pt" fillcolor="window">
          <v:imagedata r:id="rId1" o:title=""/>
        </v:shape>
        <o:OLEObject Type="Embed" ProgID="Word.Picture.8" ShapeID="_x0000_i1025" DrawAspect="Content" ObjectID="_1683533691" r:id="rId2"/>
      </w:object>
    </w:r>
  </w:p>
  <w:p w14:paraId="4F3B9209" w14:textId="77777777" w:rsidR="00A17DDA" w:rsidRDefault="00A17DDA">
    <w:pPr>
      <w:pStyle w:val="Caption"/>
      <w:ind w:left="1080" w:right="1440"/>
      <w:rPr>
        <w:sz w:val="34"/>
      </w:rPr>
    </w:pPr>
    <w:r>
      <w:rPr>
        <w:sz w:val="34"/>
      </w:rPr>
      <w:t>International Union of Pure and Applied Chemistry</w:t>
    </w:r>
  </w:p>
  <w:p w14:paraId="3B5E3D42" w14:textId="77777777" w:rsidR="00A17DDA" w:rsidRDefault="00A17DDA">
    <w:pPr>
      <w:ind w:right="1620"/>
      <w:jc w:val="center"/>
      <w:rPr>
        <w:color w:val="000000"/>
        <w:sz w:val="20"/>
      </w:rPr>
    </w:pPr>
  </w:p>
  <w:p w14:paraId="2960EC96" w14:textId="77777777" w:rsidR="00A17DDA" w:rsidRDefault="00A17DDA">
    <w:pPr>
      <w:spacing w:line="240" w:lineRule="exact"/>
      <w:ind w:left="1530" w:right="1627"/>
      <w:jc w:val="center"/>
      <w:rPr>
        <w:color w:val="000000"/>
        <w:sz w:val="20"/>
      </w:rPr>
    </w:pPr>
    <w:r>
      <w:rPr>
        <w:color w:val="000000"/>
        <w:sz w:val="20"/>
      </w:rPr>
      <w:t>Secretariat: P.O. Box 13757, Research Triangle Park, NC 27709-3757, USA</w:t>
    </w:r>
  </w:p>
  <w:p w14:paraId="066107A5" w14:textId="77777777" w:rsidR="00A17DDA" w:rsidRDefault="00A17DDA">
    <w:pPr>
      <w:spacing w:line="240" w:lineRule="exact"/>
      <w:ind w:left="1530" w:right="1627"/>
      <w:jc w:val="center"/>
      <w:rPr>
        <w:color w:val="000000"/>
        <w:sz w:val="20"/>
      </w:rPr>
    </w:pPr>
    <w:r>
      <w:rPr>
        <w:color w:val="000000"/>
        <w:sz w:val="20"/>
      </w:rPr>
      <w:t>TEL: 1-919-485-8700  FAX: 1-919-485-8706  EMAIL: secretariat@iupac.org</w:t>
    </w:r>
  </w:p>
  <w:p w14:paraId="536EED8D" w14:textId="77777777" w:rsidR="00A17DDA" w:rsidRDefault="00A17DDA" w:rsidP="003F218F">
    <w:pPr>
      <w:ind w:right="1620"/>
      <w:rPr>
        <w:color w:val="000000"/>
      </w:rPr>
    </w:pPr>
  </w:p>
  <w:p w14:paraId="619C254B" w14:textId="77777777" w:rsidR="00A17DDA" w:rsidRDefault="00A17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F964F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CAC2DF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C5C170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DAA1E7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0BE4AC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0CCBA9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C606CB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A9CEFA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B349E7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F84F66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632839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A30BF5"/>
    <w:multiLevelType w:val="hybridMultilevel"/>
    <w:tmpl w:val="CDDABD38"/>
    <w:lvl w:ilvl="0" w:tplc="8D5EB318">
      <w:start w:val="1"/>
      <w:numFmt w:val="lowerRoman"/>
      <w:lvlText w:val="(%1)"/>
      <w:lvlJc w:val="left"/>
      <w:pPr>
        <w:tabs>
          <w:tab w:val="num" w:pos="1500"/>
        </w:tabs>
        <w:ind w:left="1500" w:hanging="720"/>
      </w:pPr>
      <w:rPr>
        <w:rFonts w:hint="default"/>
      </w:rPr>
    </w:lvl>
    <w:lvl w:ilvl="1" w:tplc="AA340602">
      <w:start w:val="1"/>
      <w:numFmt w:val="decimal"/>
      <w:lvlText w:val="%2."/>
      <w:lvlJc w:val="left"/>
      <w:pPr>
        <w:tabs>
          <w:tab w:val="num" w:pos="1965"/>
        </w:tabs>
        <w:ind w:left="1965" w:hanging="495"/>
      </w:pPr>
      <w:rPr>
        <w:rFonts w:hint="default"/>
      </w:r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12" w15:restartNumberingAfterBreak="0">
    <w:nsid w:val="0BC4001C"/>
    <w:multiLevelType w:val="hybridMultilevel"/>
    <w:tmpl w:val="83CC8C9E"/>
    <w:lvl w:ilvl="0" w:tplc="334AEC7A">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D2922CA"/>
    <w:multiLevelType w:val="multilevel"/>
    <w:tmpl w:val="341C70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5120CB7"/>
    <w:multiLevelType w:val="hybridMultilevel"/>
    <w:tmpl w:val="ACA02AAE"/>
    <w:lvl w:ilvl="0" w:tplc="3F3C6CC2">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86A1EC6"/>
    <w:multiLevelType w:val="hybridMultilevel"/>
    <w:tmpl w:val="B66AA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DD7EAB"/>
    <w:multiLevelType w:val="hybridMultilevel"/>
    <w:tmpl w:val="882098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E74DB2"/>
    <w:multiLevelType w:val="hybridMultilevel"/>
    <w:tmpl w:val="CDDABD38"/>
    <w:lvl w:ilvl="0" w:tplc="8D5EB318">
      <w:start w:val="1"/>
      <w:numFmt w:val="lowerRoman"/>
      <w:lvlText w:val="(%1)"/>
      <w:lvlJc w:val="left"/>
      <w:pPr>
        <w:tabs>
          <w:tab w:val="num" w:pos="1500"/>
        </w:tabs>
        <w:ind w:left="1500" w:hanging="720"/>
      </w:pPr>
      <w:rPr>
        <w:rFonts w:hint="default"/>
      </w:rPr>
    </w:lvl>
    <w:lvl w:ilvl="1" w:tplc="AA340602">
      <w:start w:val="1"/>
      <w:numFmt w:val="decimal"/>
      <w:lvlText w:val="%2."/>
      <w:lvlJc w:val="left"/>
      <w:pPr>
        <w:tabs>
          <w:tab w:val="num" w:pos="1965"/>
        </w:tabs>
        <w:ind w:left="1965" w:hanging="495"/>
      </w:pPr>
      <w:rPr>
        <w:rFonts w:hint="default"/>
      </w:r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18" w15:restartNumberingAfterBreak="0">
    <w:nsid w:val="77554452"/>
    <w:multiLevelType w:val="hybridMultilevel"/>
    <w:tmpl w:val="9664E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3"/>
  </w:num>
  <w:num w:numId="3">
    <w:abstractNumId w:val="12"/>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0"/>
  </w:num>
  <w:num w:numId="15">
    <w:abstractNumId w:val="16"/>
  </w:num>
  <w:num w:numId="16">
    <w:abstractNumId w:val="18"/>
  </w:num>
  <w:num w:numId="17">
    <w:abstractNumId w:val="15"/>
  </w:num>
  <w:num w:numId="18">
    <w:abstractNumId w:val="14"/>
  </w:num>
  <w:num w:numId="1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3074"/>
  </w:hdrShapeDefaults>
  <w:footnotePr>
    <w:numRestart w:val="eachPage"/>
    <w:footnote w:id="-1"/>
    <w:footnote w:id="0"/>
  </w:footnotePr>
  <w:endnotePr>
    <w:endnote w:id="-1"/>
    <w:endnote w:id="0"/>
  </w:endnotePr>
  <w:compat>
    <w:useSingleBorderforContiguousCells/>
    <w:noLeading/>
    <w:spacingInWholePoints/>
    <w:showBreaksInFrames/>
    <w:suppressTopSpacing/>
    <w:suppressSpacingAtTopOfPage/>
    <w:mwSmallCaps/>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78DA"/>
    <w:rsid w:val="00021E5B"/>
    <w:rsid w:val="00052260"/>
    <w:rsid w:val="00172D16"/>
    <w:rsid w:val="001C0098"/>
    <w:rsid w:val="001C2BE6"/>
    <w:rsid w:val="00284B4D"/>
    <w:rsid w:val="002A3039"/>
    <w:rsid w:val="002B6A66"/>
    <w:rsid w:val="002D0DBD"/>
    <w:rsid w:val="003F218F"/>
    <w:rsid w:val="00400659"/>
    <w:rsid w:val="0043436B"/>
    <w:rsid w:val="00443ECD"/>
    <w:rsid w:val="004B3538"/>
    <w:rsid w:val="004B42DA"/>
    <w:rsid w:val="006935CB"/>
    <w:rsid w:val="006D71FB"/>
    <w:rsid w:val="00716720"/>
    <w:rsid w:val="007431C0"/>
    <w:rsid w:val="00777882"/>
    <w:rsid w:val="007B1EA9"/>
    <w:rsid w:val="007D411B"/>
    <w:rsid w:val="008B686E"/>
    <w:rsid w:val="00971137"/>
    <w:rsid w:val="00971AC9"/>
    <w:rsid w:val="00996F26"/>
    <w:rsid w:val="009D1A09"/>
    <w:rsid w:val="009E6ABE"/>
    <w:rsid w:val="00A07671"/>
    <w:rsid w:val="00A17DDA"/>
    <w:rsid w:val="00A36F83"/>
    <w:rsid w:val="00A469E2"/>
    <w:rsid w:val="00B30ED9"/>
    <w:rsid w:val="00B516AE"/>
    <w:rsid w:val="00B77766"/>
    <w:rsid w:val="00BB1952"/>
    <w:rsid w:val="00BF0FC3"/>
    <w:rsid w:val="00BF7D49"/>
    <w:rsid w:val="00C11022"/>
    <w:rsid w:val="00C17E8E"/>
    <w:rsid w:val="00C331F8"/>
    <w:rsid w:val="00C42D97"/>
    <w:rsid w:val="00C7577E"/>
    <w:rsid w:val="00CA78CA"/>
    <w:rsid w:val="00D26D21"/>
    <w:rsid w:val="00D410BE"/>
    <w:rsid w:val="00D44C24"/>
    <w:rsid w:val="00EC2AAA"/>
    <w:rsid w:val="00F06D8B"/>
    <w:rsid w:val="00F40345"/>
    <w:rsid w:val="00FB3177"/>
    <w:rsid w:val="00FB46F3"/>
    <w:rsid w:val="00FC7164"/>
    <w:rsid w:val="00FD5B64"/>
    <w:rsid w:val="00FD6429"/>
    <w:rsid w:val="00FF0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9180C93"/>
  <w15:chartTrackingRefBased/>
  <w15:docId w15:val="{338FF183-A2C9-4A94-B73D-7EB0A4E3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AC9"/>
    <w:rPr>
      <w:sz w:val="24"/>
      <w:szCs w:val="24"/>
    </w:rPr>
  </w:style>
  <w:style w:type="paragraph" w:styleId="Heading1">
    <w:name w:val="heading 1"/>
    <w:basedOn w:val="Normal"/>
    <w:next w:val="Normal"/>
    <w:qFormat/>
    <w:rsid w:val="00156EE9"/>
    <w:pPr>
      <w:keepNext/>
      <w:spacing w:line="500" w:lineRule="exact"/>
      <w:jc w:val="center"/>
      <w:outlineLvl w:val="0"/>
    </w:pPr>
    <w:rPr>
      <w:b/>
      <w:sz w:val="48"/>
    </w:rPr>
  </w:style>
  <w:style w:type="paragraph" w:styleId="Heading2">
    <w:name w:val="heading 2"/>
    <w:basedOn w:val="Normal"/>
    <w:next w:val="Normal"/>
    <w:qFormat/>
    <w:rsid w:val="00156EE9"/>
    <w:pPr>
      <w:keepNext/>
      <w:tabs>
        <w:tab w:val="left" w:pos="220"/>
        <w:tab w:val="left" w:pos="740"/>
      </w:tabs>
      <w:spacing w:line="220" w:lineRule="exact"/>
      <w:jc w:val="center"/>
      <w:outlineLvl w:val="1"/>
    </w:pPr>
    <w:rPr>
      <w:b/>
      <w:i/>
      <w:sz w:val="20"/>
    </w:rPr>
  </w:style>
  <w:style w:type="paragraph" w:styleId="Heading3">
    <w:name w:val="heading 3"/>
    <w:basedOn w:val="Normal"/>
    <w:next w:val="Normal"/>
    <w:qFormat/>
    <w:rsid w:val="00156EE9"/>
    <w:pPr>
      <w:keepNext/>
      <w:tabs>
        <w:tab w:val="left" w:pos="220"/>
        <w:tab w:val="left" w:pos="720"/>
        <w:tab w:val="left" w:pos="5760"/>
      </w:tabs>
      <w:spacing w:line="220" w:lineRule="atLeast"/>
      <w:ind w:left="720"/>
      <w:jc w:val="both"/>
      <w:outlineLvl w:val="2"/>
    </w:pPr>
    <w:rPr>
      <w:sz w:val="20"/>
    </w:rPr>
  </w:style>
  <w:style w:type="paragraph" w:styleId="Heading4">
    <w:name w:val="heading 4"/>
    <w:basedOn w:val="Normal"/>
    <w:next w:val="Normal"/>
    <w:qFormat/>
    <w:rsid w:val="00156EE9"/>
    <w:pPr>
      <w:keepNext/>
      <w:tabs>
        <w:tab w:val="left" w:pos="882"/>
      </w:tabs>
      <w:spacing w:before="120"/>
      <w:ind w:left="562" w:hanging="562"/>
      <w:outlineLvl w:val="3"/>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56EE9"/>
    <w:pPr>
      <w:tabs>
        <w:tab w:val="center" w:pos="4320"/>
        <w:tab w:val="right" w:pos="8640"/>
      </w:tabs>
    </w:pPr>
  </w:style>
  <w:style w:type="paragraph" w:styleId="Footer">
    <w:name w:val="footer"/>
    <w:basedOn w:val="Normal"/>
    <w:link w:val="FooterChar"/>
    <w:uiPriority w:val="99"/>
    <w:rsid w:val="00156EE9"/>
    <w:pPr>
      <w:tabs>
        <w:tab w:val="center" w:pos="4320"/>
        <w:tab w:val="right" w:pos="8640"/>
      </w:tabs>
    </w:pPr>
    <w:rPr>
      <w:lang w:val="x-none" w:eastAsia="x-none"/>
    </w:rPr>
  </w:style>
  <w:style w:type="paragraph" w:styleId="Caption">
    <w:name w:val="caption"/>
    <w:basedOn w:val="Normal"/>
    <w:next w:val="Normal"/>
    <w:qFormat/>
    <w:rsid w:val="00156EE9"/>
    <w:pPr>
      <w:ind w:right="1620"/>
      <w:jc w:val="center"/>
    </w:pPr>
    <w:rPr>
      <w:b/>
      <w:i/>
      <w:color w:val="000000"/>
      <w:spacing w:val="-5"/>
      <w:sz w:val="32"/>
    </w:rPr>
  </w:style>
  <w:style w:type="paragraph" w:styleId="BodyTextIndent">
    <w:name w:val="Body Text Indent"/>
    <w:basedOn w:val="Normal"/>
    <w:link w:val="BodyTextIndentChar"/>
    <w:semiHidden/>
    <w:rsid w:val="00156EE9"/>
    <w:pPr>
      <w:tabs>
        <w:tab w:val="left" w:pos="220"/>
        <w:tab w:val="left" w:pos="740"/>
      </w:tabs>
      <w:spacing w:line="200" w:lineRule="exact"/>
      <w:ind w:left="720" w:hanging="720"/>
      <w:jc w:val="both"/>
    </w:pPr>
    <w:rPr>
      <w:sz w:val="18"/>
    </w:rPr>
  </w:style>
  <w:style w:type="paragraph" w:styleId="BodyTextIndent2">
    <w:name w:val="Body Text Indent 2"/>
    <w:basedOn w:val="Normal"/>
    <w:semiHidden/>
    <w:rsid w:val="00156EE9"/>
    <w:pPr>
      <w:tabs>
        <w:tab w:val="left" w:pos="1260"/>
        <w:tab w:val="left" w:pos="5220"/>
        <w:tab w:val="left" w:pos="5490"/>
      </w:tabs>
      <w:spacing w:before="120" w:line="200" w:lineRule="exact"/>
      <w:ind w:left="1260" w:hanging="540"/>
    </w:pPr>
    <w:rPr>
      <w:sz w:val="18"/>
    </w:rPr>
  </w:style>
  <w:style w:type="paragraph" w:styleId="BlockText">
    <w:name w:val="Block Text"/>
    <w:basedOn w:val="Normal"/>
    <w:semiHidden/>
    <w:rsid w:val="00156EE9"/>
    <w:pPr>
      <w:tabs>
        <w:tab w:val="left" w:pos="220"/>
        <w:tab w:val="left" w:pos="740"/>
      </w:tabs>
      <w:spacing w:before="120" w:line="220" w:lineRule="exact"/>
      <w:ind w:left="907" w:right="907"/>
      <w:jc w:val="both"/>
    </w:pPr>
    <w:rPr>
      <w:sz w:val="18"/>
    </w:rPr>
  </w:style>
  <w:style w:type="paragraph" w:styleId="BodyTextIndent3">
    <w:name w:val="Body Text Indent 3"/>
    <w:basedOn w:val="Normal"/>
    <w:semiHidden/>
    <w:rsid w:val="00156EE9"/>
    <w:pPr>
      <w:tabs>
        <w:tab w:val="left" w:pos="1080"/>
        <w:tab w:val="left" w:pos="5220"/>
        <w:tab w:val="left" w:pos="5580"/>
        <w:tab w:val="right" w:pos="9900"/>
      </w:tabs>
      <w:spacing w:before="120" w:line="240" w:lineRule="exact"/>
      <w:ind w:left="1080" w:hanging="360"/>
    </w:pPr>
    <w:rPr>
      <w:sz w:val="18"/>
    </w:rPr>
  </w:style>
  <w:style w:type="character" w:styleId="CommentReference">
    <w:name w:val="annotation reference"/>
    <w:semiHidden/>
    <w:rsid w:val="00156EE9"/>
    <w:rPr>
      <w:sz w:val="16"/>
      <w:szCs w:val="16"/>
    </w:rPr>
  </w:style>
  <w:style w:type="paragraph" w:styleId="CommentText">
    <w:name w:val="annotation text"/>
    <w:basedOn w:val="Normal"/>
    <w:link w:val="CommentTextChar"/>
    <w:semiHidden/>
    <w:rsid w:val="00156EE9"/>
    <w:rPr>
      <w:sz w:val="20"/>
    </w:rPr>
  </w:style>
  <w:style w:type="paragraph" w:styleId="Index1">
    <w:name w:val="index 1"/>
    <w:basedOn w:val="Normal"/>
    <w:next w:val="Normal"/>
    <w:autoRedefine/>
    <w:semiHidden/>
    <w:rsid w:val="00156EE9"/>
    <w:pPr>
      <w:ind w:left="240" w:hanging="240"/>
    </w:pPr>
  </w:style>
  <w:style w:type="paragraph" w:styleId="Index2">
    <w:name w:val="index 2"/>
    <w:basedOn w:val="Normal"/>
    <w:next w:val="Normal"/>
    <w:autoRedefine/>
    <w:semiHidden/>
    <w:rsid w:val="00156EE9"/>
    <w:pPr>
      <w:ind w:left="480" w:hanging="240"/>
    </w:pPr>
  </w:style>
  <w:style w:type="paragraph" w:styleId="Index3">
    <w:name w:val="index 3"/>
    <w:basedOn w:val="Normal"/>
    <w:next w:val="Normal"/>
    <w:autoRedefine/>
    <w:semiHidden/>
    <w:rsid w:val="00156EE9"/>
    <w:pPr>
      <w:ind w:left="720" w:hanging="240"/>
    </w:pPr>
  </w:style>
  <w:style w:type="paragraph" w:styleId="Index4">
    <w:name w:val="index 4"/>
    <w:basedOn w:val="Normal"/>
    <w:next w:val="Normal"/>
    <w:autoRedefine/>
    <w:semiHidden/>
    <w:rsid w:val="00156EE9"/>
    <w:pPr>
      <w:ind w:left="960" w:hanging="240"/>
    </w:pPr>
  </w:style>
  <w:style w:type="paragraph" w:styleId="Index5">
    <w:name w:val="index 5"/>
    <w:basedOn w:val="Normal"/>
    <w:next w:val="Normal"/>
    <w:autoRedefine/>
    <w:semiHidden/>
    <w:rsid w:val="00156EE9"/>
    <w:pPr>
      <w:ind w:left="1200" w:hanging="240"/>
    </w:pPr>
  </w:style>
  <w:style w:type="paragraph" w:styleId="Index6">
    <w:name w:val="index 6"/>
    <w:basedOn w:val="Normal"/>
    <w:next w:val="Normal"/>
    <w:autoRedefine/>
    <w:semiHidden/>
    <w:rsid w:val="00156EE9"/>
    <w:pPr>
      <w:ind w:left="1440" w:hanging="240"/>
    </w:pPr>
  </w:style>
  <w:style w:type="paragraph" w:styleId="Index7">
    <w:name w:val="index 7"/>
    <w:basedOn w:val="Normal"/>
    <w:next w:val="Normal"/>
    <w:autoRedefine/>
    <w:semiHidden/>
    <w:rsid w:val="00156EE9"/>
    <w:pPr>
      <w:ind w:left="1680" w:hanging="240"/>
    </w:pPr>
  </w:style>
  <w:style w:type="paragraph" w:styleId="Index8">
    <w:name w:val="index 8"/>
    <w:basedOn w:val="Normal"/>
    <w:next w:val="Normal"/>
    <w:autoRedefine/>
    <w:semiHidden/>
    <w:rsid w:val="00156EE9"/>
    <w:pPr>
      <w:ind w:left="1920" w:hanging="240"/>
    </w:pPr>
  </w:style>
  <w:style w:type="paragraph" w:styleId="Index9">
    <w:name w:val="index 9"/>
    <w:basedOn w:val="Normal"/>
    <w:next w:val="Normal"/>
    <w:autoRedefine/>
    <w:semiHidden/>
    <w:rsid w:val="00156EE9"/>
    <w:pPr>
      <w:ind w:left="2160" w:hanging="240"/>
    </w:pPr>
  </w:style>
  <w:style w:type="paragraph" w:styleId="IndexHeading">
    <w:name w:val="index heading"/>
    <w:basedOn w:val="Normal"/>
    <w:next w:val="Index1"/>
    <w:semiHidden/>
    <w:rsid w:val="00156EE9"/>
  </w:style>
  <w:style w:type="paragraph" w:styleId="BodyText">
    <w:name w:val="Body Text"/>
    <w:basedOn w:val="Normal"/>
    <w:link w:val="BodyTextChar"/>
    <w:semiHidden/>
    <w:rsid w:val="00156EE9"/>
    <w:pPr>
      <w:tabs>
        <w:tab w:val="left" w:pos="220"/>
        <w:tab w:val="left" w:pos="740"/>
      </w:tabs>
      <w:spacing w:line="220" w:lineRule="exact"/>
    </w:pPr>
    <w:rPr>
      <w:sz w:val="20"/>
    </w:rPr>
  </w:style>
  <w:style w:type="paragraph" w:styleId="BodyText2">
    <w:name w:val="Body Text 2"/>
    <w:basedOn w:val="Normal"/>
    <w:semiHidden/>
    <w:rsid w:val="00156EE9"/>
    <w:pPr>
      <w:tabs>
        <w:tab w:val="left" w:pos="220"/>
        <w:tab w:val="left" w:pos="740"/>
      </w:tabs>
      <w:spacing w:line="220" w:lineRule="exact"/>
      <w:jc w:val="both"/>
    </w:pPr>
    <w:rPr>
      <w:i/>
      <w:iCs/>
      <w:sz w:val="20"/>
    </w:rPr>
  </w:style>
  <w:style w:type="paragraph" w:styleId="z-TopofForm">
    <w:name w:val="HTML Top of Form"/>
    <w:basedOn w:val="Normal"/>
    <w:next w:val="Normal"/>
    <w:hidden/>
    <w:rsid w:val="00156EE9"/>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156EE9"/>
    <w:pPr>
      <w:pBdr>
        <w:top w:val="single" w:sz="6" w:space="1" w:color="auto"/>
      </w:pBdr>
      <w:jc w:val="center"/>
    </w:pPr>
    <w:rPr>
      <w:rFonts w:ascii="Arial" w:hAnsi="Arial" w:cs="Arial"/>
      <w:vanish/>
      <w:sz w:val="16"/>
      <w:szCs w:val="16"/>
    </w:rPr>
  </w:style>
  <w:style w:type="character" w:styleId="PageNumber">
    <w:name w:val="page number"/>
    <w:basedOn w:val="DefaultParagraphFont"/>
    <w:semiHidden/>
    <w:rsid w:val="00156EE9"/>
  </w:style>
  <w:style w:type="paragraph" w:styleId="BodyText3">
    <w:name w:val="Body Text 3"/>
    <w:basedOn w:val="Normal"/>
    <w:semiHidden/>
    <w:rsid w:val="00156EE9"/>
    <w:pPr>
      <w:spacing w:line="220" w:lineRule="atLeast"/>
    </w:pPr>
    <w:rPr>
      <w:sz w:val="22"/>
    </w:rPr>
  </w:style>
  <w:style w:type="paragraph" w:styleId="HTMLPreformatted">
    <w:name w:val="HTML Preformatted"/>
    <w:basedOn w:val="Normal"/>
    <w:semiHidden/>
    <w:rsid w:val="00156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styleId="Hyperlink">
    <w:name w:val="Hyperlink"/>
    <w:uiPriority w:val="99"/>
    <w:semiHidden/>
    <w:rsid w:val="00156EE9"/>
    <w:rPr>
      <w:color w:val="0000FF"/>
      <w:u w:val="single"/>
    </w:rPr>
  </w:style>
  <w:style w:type="paragraph" w:customStyle="1" w:styleId="BodyText0">
    <w:name w:val="BodyText"/>
    <w:basedOn w:val="Normal"/>
    <w:rsid w:val="00156EE9"/>
    <w:pPr>
      <w:spacing w:after="120"/>
    </w:pPr>
  </w:style>
  <w:style w:type="character" w:customStyle="1" w:styleId="FooterChar">
    <w:name w:val="Footer Char"/>
    <w:link w:val="Footer"/>
    <w:uiPriority w:val="99"/>
    <w:rsid w:val="008F46F2"/>
    <w:rPr>
      <w:rFonts w:ascii="New York" w:hAnsi="New York"/>
      <w:sz w:val="24"/>
    </w:rPr>
  </w:style>
  <w:style w:type="paragraph" w:styleId="BalloonText">
    <w:name w:val="Balloon Text"/>
    <w:basedOn w:val="Normal"/>
    <w:link w:val="BalloonTextChar"/>
    <w:uiPriority w:val="99"/>
    <w:semiHidden/>
    <w:unhideWhenUsed/>
    <w:rsid w:val="008F46F2"/>
    <w:rPr>
      <w:rFonts w:ascii="Tahoma" w:hAnsi="Tahoma"/>
      <w:sz w:val="16"/>
      <w:szCs w:val="16"/>
      <w:lang w:val="x-none" w:eastAsia="x-none"/>
    </w:rPr>
  </w:style>
  <w:style w:type="character" w:customStyle="1" w:styleId="BalloonTextChar">
    <w:name w:val="Balloon Text Char"/>
    <w:link w:val="BalloonText"/>
    <w:uiPriority w:val="99"/>
    <w:semiHidden/>
    <w:rsid w:val="008F46F2"/>
    <w:rPr>
      <w:rFonts w:ascii="Tahoma" w:hAnsi="Tahoma" w:cs="Tahoma"/>
      <w:sz w:val="16"/>
      <w:szCs w:val="16"/>
    </w:rPr>
  </w:style>
  <w:style w:type="character" w:styleId="Emphasis">
    <w:name w:val="Emphasis"/>
    <w:uiPriority w:val="20"/>
    <w:qFormat/>
    <w:rsid w:val="007431C0"/>
    <w:rPr>
      <w:i/>
      <w:iCs/>
    </w:rPr>
  </w:style>
  <w:style w:type="character" w:customStyle="1" w:styleId="BodyTextChar">
    <w:name w:val="Body Text Char"/>
    <w:basedOn w:val="DefaultParagraphFont"/>
    <w:link w:val="BodyText"/>
    <w:semiHidden/>
    <w:rsid w:val="00D6498E"/>
  </w:style>
  <w:style w:type="character" w:customStyle="1" w:styleId="BodyTextIndentChar">
    <w:name w:val="Body Text Indent Char"/>
    <w:link w:val="BodyTextIndent"/>
    <w:semiHidden/>
    <w:rsid w:val="00D6498E"/>
    <w:rPr>
      <w:rFonts w:ascii="New York" w:hAnsi="New York"/>
      <w:sz w:val="18"/>
    </w:rPr>
  </w:style>
  <w:style w:type="character" w:customStyle="1" w:styleId="CommentTextChar">
    <w:name w:val="Comment Text Char"/>
    <w:link w:val="CommentText"/>
    <w:semiHidden/>
    <w:rsid w:val="00D6498E"/>
    <w:rPr>
      <w:rFonts w:ascii="New York" w:hAnsi="New Yor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05145">
      <w:bodyDiv w:val="1"/>
      <w:marLeft w:val="0"/>
      <w:marRight w:val="0"/>
      <w:marTop w:val="0"/>
      <w:marBottom w:val="0"/>
      <w:divBdr>
        <w:top w:val="none" w:sz="0" w:space="0" w:color="auto"/>
        <w:left w:val="none" w:sz="0" w:space="0" w:color="auto"/>
        <w:bottom w:val="none" w:sz="0" w:space="0" w:color="auto"/>
        <w:right w:val="none" w:sz="0" w:space="0" w:color="auto"/>
      </w:divBdr>
    </w:div>
    <w:div w:id="434447624">
      <w:bodyDiv w:val="1"/>
      <w:marLeft w:val="0"/>
      <w:marRight w:val="0"/>
      <w:marTop w:val="0"/>
      <w:marBottom w:val="0"/>
      <w:divBdr>
        <w:top w:val="none" w:sz="0" w:space="0" w:color="auto"/>
        <w:left w:val="none" w:sz="0" w:space="0" w:color="auto"/>
        <w:bottom w:val="none" w:sz="0" w:space="0" w:color="auto"/>
        <w:right w:val="none" w:sz="0" w:space="0" w:color="auto"/>
      </w:divBdr>
    </w:div>
    <w:div w:id="1804999347">
      <w:bodyDiv w:val="1"/>
      <w:marLeft w:val="0"/>
      <w:marRight w:val="0"/>
      <w:marTop w:val="0"/>
      <w:marBottom w:val="0"/>
      <w:divBdr>
        <w:top w:val="none" w:sz="0" w:space="0" w:color="auto"/>
        <w:left w:val="none" w:sz="0" w:space="0" w:color="auto"/>
        <w:bottom w:val="none" w:sz="0" w:space="0" w:color="auto"/>
        <w:right w:val="none" w:sz="0" w:space="0" w:color="auto"/>
      </w:divBdr>
    </w:div>
    <w:div w:id="206198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onferenceApplications@iupac.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upac.org/who-we-are/nations-affiliated-with-iupac/"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C6143EB-6004-45EB-9E00-4CF14FE80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3515</Words>
  <Characters>20038</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IUPAC</Company>
  <LinksUpToDate>false</LinksUpToDate>
  <CharactersWithSpaces>23506</CharactersWithSpaces>
  <SharedDoc>false</SharedDoc>
  <HyperlinkBase/>
  <HLinks>
    <vt:vector size="18" baseType="variant">
      <vt:variant>
        <vt:i4>7143466</vt:i4>
      </vt:variant>
      <vt:variant>
        <vt:i4>6</vt:i4>
      </vt:variant>
      <vt:variant>
        <vt:i4>0</vt:i4>
      </vt:variant>
      <vt:variant>
        <vt:i4>5</vt:i4>
      </vt:variant>
      <vt:variant>
        <vt:lpwstr>https://iupac.org/who-we-are/nations-affiliated-with-iupac/</vt:lpwstr>
      </vt:variant>
      <vt:variant>
        <vt:lpwstr/>
      </vt:variant>
      <vt:variant>
        <vt:i4>2097226</vt:i4>
      </vt:variant>
      <vt:variant>
        <vt:i4>3</vt:i4>
      </vt:variant>
      <vt:variant>
        <vt:i4>0</vt:i4>
      </vt:variant>
      <vt:variant>
        <vt:i4>5</vt:i4>
      </vt:variant>
      <vt:variant>
        <vt:lpwstr>mailto:iupac100@iupac.org</vt:lpwstr>
      </vt:variant>
      <vt:variant>
        <vt:lpwstr/>
      </vt:variant>
      <vt:variant>
        <vt:i4>1703992</vt:i4>
      </vt:variant>
      <vt:variant>
        <vt:i4>0</vt:i4>
      </vt:variant>
      <vt:variant>
        <vt:i4>0</vt:i4>
      </vt:variant>
      <vt:variant>
        <vt:i4>5</vt:i4>
      </vt:variant>
      <vt:variant>
        <vt:lpwstr>mailto:ConferenceApplications@iupac.org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cp:lastModifiedBy>Lynn Soby</cp:lastModifiedBy>
  <cp:revision>2</cp:revision>
  <cp:lastPrinted>2016-03-17T17:17:00Z</cp:lastPrinted>
  <dcterms:created xsi:type="dcterms:W3CDTF">2021-05-26T15:28:00Z</dcterms:created>
  <dcterms:modified xsi:type="dcterms:W3CDTF">2021-05-26T15:28:00Z</dcterms:modified>
</cp:coreProperties>
</file>